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8B" w:rsidRDefault="006A3D8B" w:rsidP="006A3D8B">
      <w:pPr>
        <w:pStyle w:val="a5"/>
        <w:shd w:val="clear" w:color="auto" w:fill="FFFFFF"/>
        <w:jc w:val="center"/>
        <w:rPr>
          <w:rFonts w:ascii="Tahoma" w:hAnsi="Tahoma" w:cs="Tahoma"/>
          <w:color w:val="173B51"/>
          <w:sz w:val="21"/>
          <w:szCs w:val="21"/>
        </w:rPr>
      </w:pPr>
      <w:r>
        <w:rPr>
          <w:rFonts w:ascii="Verdana" w:hAnsi="Verdana" w:cs="Tahoma"/>
          <w:b/>
          <w:bCs/>
          <w:color w:val="292929"/>
          <w:sz w:val="21"/>
          <w:szCs w:val="21"/>
          <w:u w:val="single"/>
        </w:rPr>
        <w:t>ОРГАНИЗАЦИЯ ОБРАЗОВАТЕЛЬНОГО ПРОЦЕССА</w:t>
      </w:r>
    </w:p>
    <w:p w:rsidR="006A3D8B" w:rsidRDefault="006A3D8B" w:rsidP="006A3D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Verdana" w:hAnsi="Verdana" w:cs="Tahoma"/>
          <w:color w:val="292929"/>
          <w:sz w:val="21"/>
          <w:szCs w:val="21"/>
        </w:rPr>
        <w:t>1. Составление расписания для каждого творческого объединения в соответствии с внесенными изменениями в календарно-тематический план ДООП;</w:t>
      </w:r>
    </w:p>
    <w:p w:rsidR="006A3D8B" w:rsidRDefault="006A3D8B" w:rsidP="006A3D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Verdana" w:hAnsi="Verdana" w:cs="Tahoma"/>
          <w:color w:val="292929"/>
          <w:sz w:val="21"/>
          <w:szCs w:val="21"/>
        </w:rPr>
        <w:t>2. Разработка теоретических и практических заданий в соответствии с календарно-тематическим планированием для всех объединений (лекции, мастер-классы, викторины, пошаговые инструкции, контрольно-тестирующие материалы, проектные работы и т.д.);</w:t>
      </w:r>
    </w:p>
    <w:p w:rsidR="006A3D8B" w:rsidRDefault="006A3D8B" w:rsidP="006A3D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Verdana" w:hAnsi="Verdana" w:cs="Tahoma"/>
          <w:color w:val="292929"/>
          <w:sz w:val="21"/>
          <w:szCs w:val="21"/>
        </w:rPr>
        <w:t>3. Ознакомление учащихся и родителей (законных представителей):</w:t>
      </w:r>
    </w:p>
    <w:p w:rsidR="006A3D8B" w:rsidRDefault="006A3D8B" w:rsidP="006A3D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color w:val="292929"/>
          <w:sz w:val="21"/>
          <w:szCs w:val="21"/>
        </w:rPr>
      </w:pPr>
      <w:r>
        <w:rPr>
          <w:rFonts w:ascii="Verdana" w:hAnsi="Verdana" w:cs="Tahoma"/>
          <w:color w:val="292929"/>
          <w:sz w:val="21"/>
          <w:szCs w:val="21"/>
        </w:rPr>
        <w:t xml:space="preserve">- с заданиями в рамках ДООП, которые направляются на адреса электронной почты, согласованные с педагогом, или в группы в социальных сетях, мессенджерах / чаты </w:t>
      </w:r>
      <w:proofErr w:type="spellStart"/>
      <w:r>
        <w:rPr>
          <w:rFonts w:ascii="Verdana" w:hAnsi="Verdana" w:cs="Tahoma"/>
          <w:color w:val="292929"/>
          <w:sz w:val="21"/>
          <w:szCs w:val="21"/>
        </w:rPr>
        <w:t>WhatsApp</w:t>
      </w:r>
      <w:proofErr w:type="spellEnd"/>
      <w:r>
        <w:rPr>
          <w:rFonts w:ascii="Verdana" w:hAnsi="Verdana" w:cs="Tahoma"/>
          <w:color w:val="292929"/>
          <w:sz w:val="21"/>
          <w:szCs w:val="21"/>
        </w:rPr>
        <w:t xml:space="preserve">, </w:t>
      </w:r>
      <w:proofErr w:type="spellStart"/>
      <w:r>
        <w:rPr>
          <w:rFonts w:ascii="Verdana" w:hAnsi="Verdana" w:cs="Tahoma"/>
          <w:color w:val="292929"/>
          <w:sz w:val="21"/>
          <w:szCs w:val="21"/>
        </w:rPr>
        <w:t>Viber</w:t>
      </w:r>
      <w:proofErr w:type="spellEnd"/>
      <w:r>
        <w:rPr>
          <w:rFonts w:ascii="Verdana" w:hAnsi="Verdana" w:cs="Tahoma"/>
          <w:color w:val="292929"/>
          <w:sz w:val="21"/>
          <w:szCs w:val="21"/>
        </w:rPr>
        <w:t>, Скайп и др.</w:t>
      </w:r>
    </w:p>
    <w:p w:rsidR="006A3D8B" w:rsidRPr="006A3D8B" w:rsidRDefault="006A3D8B" w:rsidP="006A3D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73B51"/>
          <w:sz w:val="21"/>
          <w:szCs w:val="21"/>
        </w:rPr>
      </w:pPr>
    </w:p>
    <w:p w:rsidR="006A3D8B" w:rsidRDefault="006A3D8B" w:rsidP="006A3D8B">
      <w:pPr>
        <w:pStyle w:val="a5"/>
        <w:shd w:val="clear" w:color="auto" w:fill="FFFFFF"/>
        <w:jc w:val="center"/>
        <w:rPr>
          <w:rFonts w:ascii="Tahoma" w:hAnsi="Tahoma" w:cs="Tahoma"/>
          <w:color w:val="173B51"/>
          <w:sz w:val="21"/>
          <w:szCs w:val="21"/>
        </w:rPr>
      </w:pPr>
      <w:r>
        <w:rPr>
          <w:rFonts w:ascii="Verdana" w:hAnsi="Verdana" w:cs="Tahoma"/>
          <w:b/>
          <w:bCs/>
          <w:color w:val="292929"/>
          <w:sz w:val="21"/>
          <w:szCs w:val="21"/>
          <w:u w:val="single"/>
        </w:rPr>
        <w:t>ФОРМЫ КОНТРОЛЯ</w:t>
      </w:r>
    </w:p>
    <w:p w:rsidR="006A3D8B" w:rsidRDefault="006A3D8B" w:rsidP="006A3D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Verdana" w:hAnsi="Verdana" w:cs="Tahoma"/>
          <w:color w:val="292929"/>
          <w:sz w:val="21"/>
          <w:szCs w:val="21"/>
        </w:rPr>
        <w:t xml:space="preserve">Учащиеся и/или родители (законные представители) направляют отчеты о выполнении задания(й) в заранее установленные сроки личным сообщением на адрес электронной почты педагога, в группы в социальных сетях, мессенджерах/чаты </w:t>
      </w:r>
      <w:proofErr w:type="spellStart"/>
      <w:r>
        <w:rPr>
          <w:rFonts w:ascii="Verdana" w:hAnsi="Verdana" w:cs="Tahoma"/>
          <w:color w:val="292929"/>
          <w:sz w:val="21"/>
          <w:szCs w:val="21"/>
        </w:rPr>
        <w:t>WhatsApp</w:t>
      </w:r>
      <w:proofErr w:type="spellEnd"/>
      <w:r>
        <w:rPr>
          <w:rFonts w:ascii="Verdana" w:hAnsi="Verdana" w:cs="Tahoma"/>
          <w:color w:val="292929"/>
          <w:sz w:val="21"/>
          <w:szCs w:val="21"/>
        </w:rPr>
        <w:t xml:space="preserve">, </w:t>
      </w:r>
      <w:proofErr w:type="spellStart"/>
      <w:r>
        <w:rPr>
          <w:rFonts w:ascii="Verdana" w:hAnsi="Verdana" w:cs="Tahoma"/>
          <w:color w:val="292929"/>
          <w:sz w:val="21"/>
          <w:szCs w:val="21"/>
        </w:rPr>
        <w:t>Viber</w:t>
      </w:r>
      <w:proofErr w:type="spellEnd"/>
      <w:r>
        <w:rPr>
          <w:rFonts w:ascii="Verdana" w:hAnsi="Verdana" w:cs="Tahoma"/>
          <w:color w:val="292929"/>
          <w:sz w:val="21"/>
          <w:szCs w:val="21"/>
        </w:rPr>
        <w:t xml:space="preserve">, Скайп и </w:t>
      </w:r>
      <w:proofErr w:type="spellStart"/>
      <w:r>
        <w:rPr>
          <w:rFonts w:ascii="Verdana" w:hAnsi="Verdana" w:cs="Tahoma"/>
          <w:color w:val="292929"/>
          <w:sz w:val="21"/>
          <w:szCs w:val="21"/>
        </w:rPr>
        <w:t>др</w:t>
      </w:r>
      <w:proofErr w:type="spellEnd"/>
      <w:r>
        <w:rPr>
          <w:rFonts w:ascii="Verdana" w:hAnsi="Verdana" w:cs="Tahoma"/>
          <w:color w:val="292929"/>
          <w:sz w:val="21"/>
          <w:szCs w:val="21"/>
        </w:rPr>
        <w:t xml:space="preserve"> на проверку.</w:t>
      </w:r>
    </w:p>
    <w:p w:rsidR="006A3D8B" w:rsidRDefault="006A3D8B" w:rsidP="006A3D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Verdana" w:hAnsi="Verdana" w:cs="Tahoma"/>
          <w:color w:val="292929"/>
          <w:sz w:val="21"/>
          <w:szCs w:val="21"/>
        </w:rPr>
        <w:t>В случае затруднения при выполнении работы, учащиеся получают дистанционно консультацию педагога, анализируют и проводят работу над ошибками.</w:t>
      </w:r>
    </w:p>
    <w:p w:rsidR="006A3D8B" w:rsidRDefault="006A3D8B" w:rsidP="006A3D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Verdana" w:hAnsi="Verdana" w:cs="Tahoma"/>
          <w:color w:val="292929"/>
          <w:sz w:val="21"/>
          <w:szCs w:val="21"/>
        </w:rPr>
        <w:t xml:space="preserve">При выполнении заданий время непрерывной работы за </w:t>
      </w:r>
      <w:r w:rsidRPr="006A3D8B">
        <w:rPr>
          <w:rFonts w:ascii="Verdana" w:hAnsi="Verdana" w:cs="Tahoma"/>
          <w:b/>
          <w:color w:val="292929"/>
          <w:sz w:val="21"/>
          <w:szCs w:val="21"/>
        </w:rPr>
        <w:t xml:space="preserve">компьютером </w:t>
      </w:r>
      <w:r>
        <w:rPr>
          <w:rFonts w:ascii="Verdana" w:hAnsi="Verdana" w:cs="Tahoma"/>
          <w:color w:val="292929"/>
          <w:sz w:val="21"/>
          <w:szCs w:val="21"/>
        </w:rPr>
        <w:t>регламентируется в соответствии с требованиями СанПиН 2.2.2/2.4.1340-03 (п. 8.7 СанПиН 2.4.4.</w:t>
      </w:r>
      <w:r>
        <w:rPr>
          <w:rFonts w:ascii="Verdana" w:hAnsi="Verdana" w:cs="Tahoma"/>
          <w:color w:val="173B51"/>
          <w:sz w:val="21"/>
          <w:szCs w:val="21"/>
        </w:rPr>
        <w:t> </w:t>
      </w:r>
      <w:r>
        <w:rPr>
          <w:rFonts w:ascii="Verdana" w:hAnsi="Verdana" w:cs="Tahoma"/>
          <w:color w:val="292929"/>
          <w:sz w:val="21"/>
          <w:szCs w:val="21"/>
        </w:rPr>
        <w:t>3172-14):</w:t>
      </w:r>
    </w:p>
    <w:p w:rsidR="006A3D8B" w:rsidRDefault="006A3D8B" w:rsidP="006A3D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Verdana" w:hAnsi="Verdana" w:cs="Tahoma"/>
          <w:color w:val="292929"/>
          <w:sz w:val="21"/>
          <w:szCs w:val="21"/>
        </w:rPr>
        <w:t>- дошкольники 5 лет – 10 минут;</w:t>
      </w:r>
    </w:p>
    <w:p w:rsidR="006A3D8B" w:rsidRDefault="006A3D8B" w:rsidP="006A3D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Verdana" w:hAnsi="Verdana" w:cs="Tahoma"/>
          <w:color w:val="292929"/>
          <w:sz w:val="21"/>
          <w:szCs w:val="21"/>
        </w:rPr>
        <w:t>- дошкольники 6-7 лет – 15 минут;</w:t>
      </w:r>
    </w:p>
    <w:p w:rsidR="006A3D8B" w:rsidRDefault="006A3D8B" w:rsidP="006A3D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Verdana" w:hAnsi="Verdana" w:cs="Tahoma"/>
          <w:color w:val="292929"/>
          <w:sz w:val="21"/>
          <w:szCs w:val="21"/>
        </w:rPr>
        <w:t>- учащиеся 7-10 лет - 15 минут;</w:t>
      </w:r>
    </w:p>
    <w:p w:rsidR="006A3D8B" w:rsidRDefault="006A3D8B" w:rsidP="006A3D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Verdana" w:hAnsi="Verdana" w:cs="Tahoma"/>
          <w:color w:val="292929"/>
          <w:sz w:val="21"/>
          <w:szCs w:val="21"/>
        </w:rPr>
        <w:t>- учащиеся 11-13 лет - 20 минут;</w:t>
      </w:r>
    </w:p>
    <w:p w:rsidR="006A3D8B" w:rsidRDefault="006A3D8B" w:rsidP="006A3D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Verdana" w:hAnsi="Verdana" w:cs="Tahoma"/>
          <w:color w:val="292929"/>
          <w:sz w:val="21"/>
          <w:szCs w:val="21"/>
        </w:rPr>
        <w:t>- учащиеся 14-16 лет - 25 минут;</w:t>
      </w:r>
    </w:p>
    <w:p w:rsidR="006A3D8B" w:rsidRDefault="006A3D8B" w:rsidP="006A3D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Verdana" w:hAnsi="Verdana" w:cs="Tahoma"/>
          <w:color w:val="292929"/>
          <w:sz w:val="21"/>
          <w:szCs w:val="21"/>
        </w:rPr>
        <w:t>- учащиеся 17-18 лет - на первом часу учебных занятий 30 мин, на втором - 20 мин.</w:t>
      </w:r>
    </w:p>
    <w:p w:rsidR="006A3D8B" w:rsidRDefault="006A3D8B" w:rsidP="006A3D8B">
      <w:pPr>
        <w:pStyle w:val="a5"/>
        <w:shd w:val="clear" w:color="auto" w:fill="FFFFFF"/>
        <w:spacing w:before="120" w:beforeAutospacing="0"/>
        <w:ind w:firstLine="709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Verdana" w:hAnsi="Verdana" w:cs="Tahoma"/>
          <w:color w:val="292929"/>
          <w:sz w:val="21"/>
          <w:szCs w:val="21"/>
        </w:rPr>
        <w:t>Учащиеся, не имеющие возможность обучаться дистанционно получают задания через почту, телефон в виде проектных и/или творческих работ и других индивидуальных заданий.</w:t>
      </w:r>
    </w:p>
    <w:p w:rsidR="00D90B94" w:rsidRPr="007370C9" w:rsidRDefault="00D90B94" w:rsidP="006A3D8B">
      <w:pPr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p w:rsidR="00877C8D" w:rsidRDefault="00944424" w:rsidP="006A3D8B">
      <w:pPr>
        <w:rPr>
          <w:rFonts w:ascii="Tahoma" w:eastAsia="Times New Roman" w:hAnsi="Tahoma" w:cs="Tahoma"/>
          <w:sz w:val="21"/>
          <w:szCs w:val="21"/>
          <w:lang w:eastAsia="ru-RU"/>
        </w:rPr>
      </w:pPr>
      <w:r w:rsidRPr="007370C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Алгоритм разработки дистанционного занятия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Определение темы дистанционного занятия.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Определение типа дистанционного занятия (изучение новой темы, повторение, углубление, контроль, ликвидация пробелов в знаниях и умениях, самопроверки и т.д.).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Цели занятия (относительно ученика, учителя, их совместной деятельности).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Выбор наиболее оптимальной по техническим и технологическим особенностям модели и формы дистанционного занятия.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Выбор способов доставки учебного материала и информационных обучающих материалов.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Структуризация учебных элементов, выбор формы их предъявления ученику (текстовые, графические, медиа, рисунки, таблицы, слайды и т.д.). Краткий план занятия с указанием времени на каждый пункт плана.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7. Подготовка перечня материалов или самих материалов, необходимых для занятия: ссылки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web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-сайты по данной тематике, сайты электронных библиотек, собственные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web-квесты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тексты «бумажных» пособий, необходимые лабораторные материалы, CD-ROM и др. (подбор для каждого модуля гиперссылок на внутренние и внешние источники информации в сети Интернет)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8. Разработка контрольных заданий (тест, проектная работа, реферат и т.д.) для каждого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учебного элемента занятия. Выбор системы оценивания и формирование шкалы и критериев оценивания ответов учеников.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9. </w:t>
      </w:r>
      <w:r w:rsidRPr="0094442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Распределение времени занятия (для он-</w:t>
      </w:r>
      <w:proofErr w:type="spellStart"/>
      <w:r w:rsidRPr="0094442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лайн</w:t>
      </w:r>
      <w:proofErr w:type="spellEnd"/>
      <w:r w:rsidRPr="0094442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режима):</w:t>
      </w:r>
      <w:r w:rsidRPr="00944424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ознакомление с инструкцией от 2 до 5 минут;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работа педагога над темой, теоретическая часть до 20 минут;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выполнение индивидуальных заданий до 10 минут;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обсуждение результатов занятия до10 минут.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10. Подготовка технологической карты занятия, подробного сценария дистанционного занятия.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11. На основе анализа результатов уровня ИКТ-компетентности обучающегося подготовить для них инструкцию по обучению и выполнению заданий.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12. Программирование учебных элементов занятия для представления в Интернете, в случае размещения занятия на веб-сайте.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13. Тестирование занятия, в том числе на различных разрешениях экрана и в различных браузерах.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14. Опытная эксплуатация занятия.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15. Модернизация занятия по результатам опытной эксплуатации.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16. Проведение занятия.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17. Анализ занятия. Удалось ли достичь поставленных целей, какие при этом возникли трудности как со стороны учеников так и дистанционного учителя.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Сценарий дистанционного занятия может быть представлен в форме технологической карты, в которой прописаны основные задания, требования к ответам и критерии оценки ответов, время выполнения заданий и т.д.</w:t>
      </w:r>
    </w:p>
    <w:p w:rsidR="00877C8D" w:rsidRPr="00877C8D" w:rsidRDefault="00877C8D" w:rsidP="00877C8D">
      <w:pPr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77C8D" w:rsidRDefault="00877C8D" w:rsidP="00877C8D">
      <w:pPr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44424" w:rsidRPr="00877C8D" w:rsidRDefault="00877C8D" w:rsidP="00877C8D">
      <w:pPr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В ДДТ </w:t>
      </w:r>
      <w:r w:rsidRPr="00877C8D">
        <w:rPr>
          <w:rFonts w:ascii="Tahoma" w:eastAsia="Times New Roman" w:hAnsi="Tahoma" w:cs="Tahoma"/>
          <w:sz w:val="21"/>
          <w:szCs w:val="21"/>
          <w:lang w:eastAsia="ru-RU"/>
        </w:rPr>
        <w:t>образовательный процесс будет проходить с применением дистанционных форм обучения.</w:t>
      </w:r>
      <w:bookmarkEnd w:id="0"/>
    </w:p>
    <w:sectPr w:rsidR="00944424" w:rsidRPr="0087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5F48"/>
    <w:multiLevelType w:val="multilevel"/>
    <w:tmpl w:val="202A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94"/>
    <w:rsid w:val="006A3D8B"/>
    <w:rsid w:val="007370C9"/>
    <w:rsid w:val="00877C8D"/>
    <w:rsid w:val="00944424"/>
    <w:rsid w:val="009B0AC9"/>
    <w:rsid w:val="00A0435C"/>
    <w:rsid w:val="00D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2E67"/>
  <w15:chartTrackingRefBased/>
  <w15:docId w15:val="{4A64D7EE-F37B-4F71-B337-EB8CE0D1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B94"/>
    <w:rPr>
      <w:b/>
      <w:bCs/>
    </w:rPr>
  </w:style>
  <w:style w:type="character" w:styleId="a4">
    <w:name w:val="Emphasis"/>
    <w:basedOn w:val="a0"/>
    <w:uiPriority w:val="20"/>
    <w:qFormat/>
    <w:rsid w:val="00D90B94"/>
    <w:rPr>
      <w:i/>
      <w:iCs/>
    </w:rPr>
  </w:style>
  <w:style w:type="paragraph" w:styleId="a5">
    <w:name w:val="Normal (Web)"/>
    <w:basedOn w:val="a"/>
    <w:uiPriority w:val="99"/>
    <w:unhideWhenUsed/>
    <w:rsid w:val="006A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2020-04-09T09:54:00Z</dcterms:created>
  <dcterms:modified xsi:type="dcterms:W3CDTF">2020-04-09T13:09:00Z</dcterms:modified>
</cp:coreProperties>
</file>