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12" w:rsidRDefault="00981312" w:rsidP="00981312">
      <w:pPr>
        <w:spacing w:after="0" w:line="240" w:lineRule="auto"/>
        <w:jc w:val="center"/>
      </w:pPr>
      <w:bookmarkStart w:id="0" w:name="_GoBack"/>
      <w:r>
        <w:t>Памятка</w:t>
      </w:r>
    </w:p>
    <w:p w:rsidR="00981312" w:rsidRDefault="00981312" w:rsidP="00981312">
      <w:pPr>
        <w:spacing w:after="0" w:line="240" w:lineRule="auto"/>
        <w:jc w:val="center"/>
      </w:pPr>
      <w:r>
        <w:t>как обеспечить самоизоляцию (карантин)</w:t>
      </w:r>
    </w:p>
    <w:p w:rsidR="00981312" w:rsidRDefault="00981312" w:rsidP="00981312">
      <w:pPr>
        <w:spacing w:after="0" w:line="240" w:lineRule="auto"/>
        <w:jc w:val="center"/>
      </w:pPr>
    </w:p>
    <w:bookmarkEnd w:id="0"/>
    <w:p w:rsidR="00981312" w:rsidRDefault="00981312" w:rsidP="00981312">
      <w:pPr>
        <w:spacing w:after="0" w:line="240" w:lineRule="auto"/>
      </w:pPr>
      <w:r>
        <w:t xml:space="preserve"> </w:t>
      </w:r>
      <w:proofErr w:type="spellStart"/>
      <w:r>
        <w:t>Коронавирусная</w:t>
      </w:r>
      <w:proofErr w:type="spellEnd"/>
      <w:r>
        <w:t xml:space="preserve"> инфекция, в частности COVID-19, передается воздушно-капельным и контактным путём. Для того чтобы COVID-19 не распространялся, гражданам, у которых был контакт с больными или тем, кто вернулся из путешествия или командировки, необходимо сообщить о своём возвращении по телефонам горячей линии 8-962-448-59-80 или 8-8652-36-78-74 и соблюдать карантин у себя дома 14 дней. Если вы находились в странах неблагополучных по COVID-19 вместе с друзьями или семьей, можно соблюдать совместный двухнедельный карантин в одном помещении или квартире.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 xml:space="preserve">  1.</w:t>
      </w:r>
      <w:r>
        <w:t>— не выходить из дома весь период карантина, даже для того чтобы получить посылку, купить продукты или выбросить мусор;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— по возможности находится в отдельной комнате;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— пользоваться отдельной посудой, индивидуальными средствами гигиены, бельем и полотенцами;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— приобретать продукты и необходимые товары домашнего обихода дистанционно онлайн или с помощью волонтёров;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— исключить контакты с членами своей семьи или другими лицами;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— использовать средства индивидуальной защиты и дезинфицирующие средства (маска, спиртовые салфетки).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2.</w:t>
      </w:r>
      <w:r>
        <w:t>— мыть руки водой с мылом или обрабатывать кожными антисептиками перед приемом пищи, перед контактом со слизистыми оболочками глаз, рта, носа, после посещения туалета;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 xml:space="preserve">— регулярно проветривать помещение и проводить влажную уборку с применением средств бытовой химии с моющим или </w:t>
      </w:r>
      <w:proofErr w:type="spellStart"/>
      <w:r>
        <w:t>моюще</w:t>
      </w:r>
      <w:proofErr w:type="spellEnd"/>
      <w:r>
        <w:t>-дезинфицирующим эффектом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3.</w:t>
      </w:r>
      <w:r>
        <w:t>— 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волонтёров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4.</w:t>
      </w:r>
      <w:r>
        <w:t>— общаться со своими друзьями и родственниками с помощью видео и аудио связи, по интернету, главное – не выходить из дома до тех пор, пока не закончится карантин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 xml:space="preserve"> 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 xml:space="preserve">Если вы заметили у себя первые симптомы COVID-19 (простудные явления, в том числе кашель, повышенная температура тела, одышка), 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необходимо сразу же сообщить об этом в поликлинику.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 xml:space="preserve"> Карантин на дому завершается после 14 дней изоляции, если отсутствуют признаки заболевания.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 xml:space="preserve">  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Почему именно 14 дней?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 xml:space="preserve">Две недели карантина по продолжительности соответствуют инкубационному периоду </w:t>
      </w:r>
      <w:proofErr w:type="spellStart"/>
      <w:r>
        <w:t>коронавирусной</w:t>
      </w:r>
      <w:proofErr w:type="spellEnd"/>
      <w:r>
        <w:t xml:space="preserve"> инфекции – времени, когда болезнь может проявить первые симптомы.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Кто наблюдает за теми, кто находится на карантине?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Для контроля за нахождением на карантине могут использоваться электронные и технические средства контроля.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За всеми, кто находится на карантине, ведут медицинское наблюдение на дому и обязательно ежедневно измеряют температуру.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Как получить больничный на период карантина?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Пока вы находитесь в режиме карантина дома, вам открывают лист нетрудоспособности на две недели. Чтобы получить больничный, не нужно приходить в поликлинику, его можно заказать по телефону.</w:t>
      </w:r>
    </w:p>
    <w:p w:rsidR="00981312" w:rsidRDefault="00981312" w:rsidP="00981312">
      <w:pPr>
        <w:spacing w:after="0" w:line="240" w:lineRule="auto"/>
      </w:pPr>
    </w:p>
    <w:p w:rsidR="00981312" w:rsidRDefault="00981312" w:rsidP="00981312">
      <w:pPr>
        <w:spacing w:after="0" w:line="240" w:lineRule="auto"/>
      </w:pPr>
      <w:r>
        <w:t>Что будет с теми, кто не соблюдал или нарушил карантин?</w:t>
      </w:r>
    </w:p>
    <w:p w:rsidR="00981312" w:rsidRDefault="00981312" w:rsidP="00981312">
      <w:pPr>
        <w:spacing w:after="0" w:line="240" w:lineRule="auto"/>
      </w:pPr>
    </w:p>
    <w:p w:rsidR="00A64934" w:rsidRDefault="00981312" w:rsidP="00981312">
      <w:pPr>
        <w:spacing w:after="0" w:line="240" w:lineRule="auto"/>
      </w:pPr>
      <w:r>
        <w:t>При нарушении режима карантина человек помещается в инфекционный стационар и может быть привлечен к административной ответственности.</w:t>
      </w:r>
    </w:p>
    <w:sectPr w:rsidR="00A64934" w:rsidSect="0098131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12"/>
    <w:rsid w:val="000C35F3"/>
    <w:rsid w:val="00981312"/>
    <w:rsid w:val="009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522C"/>
  <w15:chartTrackingRefBased/>
  <w15:docId w15:val="{39B0C4AB-86EE-4F48-B228-A8783752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2020-05-17T09:55:00Z</dcterms:created>
  <dcterms:modified xsi:type="dcterms:W3CDTF">2020-05-17T09:56:00Z</dcterms:modified>
</cp:coreProperties>
</file>