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FD0">
        <w:rPr>
          <w:rFonts w:ascii="Times New Roman" w:hAnsi="Times New Roman" w:cs="Times New Roman"/>
          <w:b/>
          <w:sz w:val="28"/>
          <w:szCs w:val="28"/>
        </w:rPr>
        <w:t>о районном конкурсе рисунка - п</w:t>
      </w:r>
      <w:r w:rsidR="0021045C">
        <w:rPr>
          <w:rFonts w:ascii="Times New Roman" w:hAnsi="Times New Roman" w:cs="Times New Roman"/>
          <w:b/>
          <w:sz w:val="28"/>
          <w:szCs w:val="28"/>
        </w:rPr>
        <w:t>лаката по противодействию</w:t>
      </w:r>
      <w:r w:rsidR="0021045C">
        <w:rPr>
          <w:rFonts w:ascii="Times New Roman" w:hAnsi="Times New Roman" w:cs="Times New Roman"/>
          <w:b/>
          <w:sz w:val="28"/>
          <w:szCs w:val="28"/>
        </w:rPr>
        <w:br/>
        <w:t>терро</w:t>
      </w:r>
      <w:r w:rsidRPr="00750FD0">
        <w:rPr>
          <w:rFonts w:ascii="Times New Roman" w:hAnsi="Times New Roman" w:cs="Times New Roman"/>
          <w:b/>
          <w:sz w:val="28"/>
          <w:szCs w:val="28"/>
        </w:rPr>
        <w:t>ризму и экстремизму</w:t>
      </w:r>
    </w:p>
    <w:p w:rsidR="00750FD0" w:rsidRDefault="00750FD0" w:rsidP="00750FD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0FD0">
        <w:rPr>
          <w:rFonts w:ascii="Times New Roman" w:hAnsi="Times New Roman" w:cs="Times New Roman"/>
          <w:sz w:val="28"/>
          <w:szCs w:val="28"/>
        </w:rPr>
        <w:t>Цели и задачи.</w:t>
      </w:r>
    </w:p>
    <w:p w:rsidR="00750FD0" w:rsidRPr="00750FD0" w:rsidRDefault="00750FD0" w:rsidP="002104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>Развитие и поддержка талантливых детей и подростков в области художественного творчества.</w:t>
      </w: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Pr="00750FD0">
        <w:rPr>
          <w:rFonts w:ascii="Times New Roman" w:hAnsi="Times New Roman" w:cs="Times New Roman"/>
          <w:sz w:val="28"/>
          <w:szCs w:val="28"/>
        </w:rPr>
        <w:t>Условия конкурса.</w:t>
      </w: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proofErr w:type="gramStart"/>
      <w:r w:rsidRPr="00750FD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50FD0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всех типов и видов, в возрасте от 12 д</w:t>
      </w:r>
      <w:r w:rsidR="00075475">
        <w:rPr>
          <w:rFonts w:ascii="Times New Roman" w:hAnsi="Times New Roman" w:cs="Times New Roman"/>
          <w:sz w:val="28"/>
          <w:szCs w:val="28"/>
        </w:rPr>
        <w:t>о 17 лет. Конкурс проводится с 08 ноября по 28 ноября. 2021</w:t>
      </w:r>
      <w:r w:rsidRPr="00750FD0">
        <w:rPr>
          <w:rFonts w:ascii="Times New Roman" w:hAnsi="Times New Roman" w:cs="Times New Roman"/>
          <w:sz w:val="28"/>
          <w:szCs w:val="28"/>
        </w:rPr>
        <w:t>г.</w:t>
      </w: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0FD0">
        <w:rPr>
          <w:rFonts w:ascii="Times New Roman" w:hAnsi="Times New Roman" w:cs="Times New Roman"/>
          <w:sz w:val="28"/>
          <w:szCs w:val="28"/>
        </w:rPr>
        <w:t>Содержание конкурса.</w:t>
      </w: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>Работы могут быть выполнены в разных жанрах. Они должны быть композиционно совершенными, иметь ярко выраженную идею замысла.</w:t>
      </w: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>4.Оформление работ.</w:t>
      </w:r>
    </w:p>
    <w:p w:rsidR="00750FD0" w:rsidRPr="00750FD0" w:rsidRDefault="00750FD0" w:rsidP="00750FD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>От каждой образовательной организации представляются по 2 работы. Будет учитываться красочность оформления работ</w:t>
      </w:r>
      <w:r>
        <w:rPr>
          <w:rFonts w:ascii="Times New Roman" w:hAnsi="Times New Roman" w:cs="Times New Roman"/>
          <w:sz w:val="28"/>
          <w:szCs w:val="28"/>
        </w:rPr>
        <w:t>ы и собственный замысел работы.</w:t>
      </w:r>
    </w:p>
    <w:p w:rsidR="00750FD0" w:rsidRPr="00750FD0" w:rsidRDefault="00750FD0" w:rsidP="00750FD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 xml:space="preserve">Работа должна сопровождаться записью с указанием Ф. И. О. участника полностью, класс, школа, а также данные </w:t>
      </w:r>
      <w:r w:rsidRPr="00750FD0">
        <w:rPr>
          <w:rFonts w:ascii="Times New Roman" w:hAnsi="Times New Roman" w:cs="Times New Roman"/>
          <w:sz w:val="28"/>
          <w:szCs w:val="28"/>
          <w:u w:val="single"/>
        </w:rPr>
        <w:t>свидетельства</w:t>
      </w:r>
      <w:r w:rsidRPr="00750FD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50FD0">
        <w:rPr>
          <w:rFonts w:ascii="Times New Roman" w:hAnsi="Times New Roman" w:cs="Times New Roman"/>
          <w:sz w:val="28"/>
          <w:szCs w:val="28"/>
          <w:u w:val="single"/>
        </w:rPr>
        <w:t>паспорта</w:t>
      </w:r>
      <w:r w:rsidRPr="00750FD0">
        <w:rPr>
          <w:rFonts w:ascii="Times New Roman" w:hAnsi="Times New Roman" w:cs="Times New Roman"/>
          <w:sz w:val="28"/>
          <w:szCs w:val="28"/>
        </w:rPr>
        <w:t xml:space="preserve"> (серия, номер, дата выдачи и кем выдан).</w:t>
      </w:r>
    </w:p>
    <w:p w:rsidR="00750FD0" w:rsidRPr="00750FD0" w:rsidRDefault="00750FD0" w:rsidP="00750F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>5.Организация и сроки проведения конкурса.</w:t>
      </w:r>
    </w:p>
    <w:p w:rsidR="00750FD0" w:rsidRPr="00750FD0" w:rsidRDefault="00075475" w:rsidP="0021045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представить до 28 ноября 2021</w:t>
      </w:r>
      <w:r w:rsidR="00750FD0" w:rsidRPr="00750FD0">
        <w:rPr>
          <w:rFonts w:ascii="Times New Roman" w:hAnsi="Times New Roman" w:cs="Times New Roman"/>
          <w:sz w:val="28"/>
          <w:szCs w:val="28"/>
        </w:rPr>
        <w:t xml:space="preserve"> года в управление образования и спорта администрации МО «</w:t>
      </w:r>
      <w:proofErr w:type="spellStart"/>
      <w:r w:rsidR="00750FD0" w:rsidRPr="00750FD0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750FD0" w:rsidRPr="00750FD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50FD0" w:rsidRPr="00750FD0" w:rsidRDefault="00750FD0" w:rsidP="0021045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750FD0">
        <w:rPr>
          <w:rFonts w:ascii="Times New Roman" w:hAnsi="Times New Roman" w:cs="Times New Roman"/>
          <w:sz w:val="28"/>
          <w:szCs w:val="28"/>
        </w:rPr>
        <w:t>Подготовкой проведением конкурса, отбором работ и подведением итогов конкурса занимается жюри. Работы, представленные позже указанного срока, оцениваться не будут.</w:t>
      </w:r>
    </w:p>
    <w:p w:rsidR="00000000" w:rsidRPr="0021045C" w:rsidRDefault="00750FD0" w:rsidP="002104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1045C">
        <w:rPr>
          <w:rFonts w:ascii="Times New Roman" w:hAnsi="Times New Roman" w:cs="Times New Roman"/>
          <w:sz w:val="28"/>
          <w:szCs w:val="28"/>
        </w:rPr>
        <w:t>6. Подведение итогов конкурса и награждение.</w:t>
      </w:r>
    </w:p>
    <w:p w:rsidR="00750FD0" w:rsidRPr="0021045C" w:rsidRDefault="00750FD0" w:rsidP="0021045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21045C">
        <w:rPr>
          <w:rFonts w:ascii="Times New Roman" w:hAnsi="Times New Roman" w:cs="Times New Roman"/>
          <w:sz w:val="28"/>
          <w:szCs w:val="28"/>
        </w:rPr>
        <w:t xml:space="preserve">Итоги конкурса подводятся 30 ноября 2021 года. Победители и призёры конкурса будут награждены ценными призами управления образования и спорта грамотами управлений образования </w:t>
      </w:r>
      <w:r w:rsidR="0021045C" w:rsidRPr="0021045C">
        <w:rPr>
          <w:rFonts w:ascii="Times New Roman" w:hAnsi="Times New Roman" w:cs="Times New Roman"/>
          <w:sz w:val="28"/>
          <w:szCs w:val="28"/>
        </w:rPr>
        <w:t>и спорта.</w:t>
      </w:r>
    </w:p>
    <w:p w:rsidR="0021045C" w:rsidRDefault="0021045C" w:rsidP="0021045C">
      <w:pPr>
        <w:rPr>
          <w:rFonts w:ascii="Times New Roman" w:hAnsi="Times New Roman" w:cs="Times New Roman"/>
          <w:sz w:val="28"/>
          <w:szCs w:val="28"/>
        </w:rPr>
      </w:pPr>
    </w:p>
    <w:p w:rsidR="00750FD0" w:rsidRPr="0021045C" w:rsidRDefault="00750FD0" w:rsidP="0021045C">
      <w:pPr>
        <w:rPr>
          <w:rFonts w:ascii="Times New Roman" w:hAnsi="Times New Roman" w:cs="Times New Roman"/>
          <w:b/>
          <w:sz w:val="28"/>
          <w:szCs w:val="28"/>
        </w:rPr>
      </w:pPr>
    </w:p>
    <w:sectPr w:rsidR="00750FD0" w:rsidRPr="0021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A7581"/>
    <w:multiLevelType w:val="multilevel"/>
    <w:tmpl w:val="1EC6F0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0FD0"/>
    <w:rsid w:val="00075475"/>
    <w:rsid w:val="0021045C"/>
    <w:rsid w:val="00750FD0"/>
    <w:rsid w:val="00D4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50FD0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"/>
    <w:rsid w:val="00750FD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rsid w:val="00750F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50FD0"/>
    <w:pPr>
      <w:widowControl w:val="0"/>
      <w:spacing w:after="30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50F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</dc:creator>
  <cp:keywords/>
  <dc:description/>
  <cp:lastModifiedBy>Марьян</cp:lastModifiedBy>
  <cp:revision>2</cp:revision>
  <dcterms:created xsi:type="dcterms:W3CDTF">2021-11-08T12:10:00Z</dcterms:created>
  <dcterms:modified xsi:type="dcterms:W3CDTF">2021-11-08T12:38:00Z</dcterms:modified>
</cp:coreProperties>
</file>