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2EB" w:rsidRDefault="00B412EB" w:rsidP="00B412EB"/>
    <w:p w:rsidR="00B412EB" w:rsidRDefault="00B412EB" w:rsidP="00B412EB">
      <w:pPr>
        <w:jc w:val="center"/>
        <w:rPr>
          <w:b/>
        </w:rPr>
      </w:pPr>
      <w:r w:rsidRPr="00B3550B">
        <w:rPr>
          <w:b/>
        </w:rPr>
        <w:t>Положение об аттестации обучающихся</w:t>
      </w:r>
    </w:p>
    <w:p w:rsidR="00B412EB" w:rsidRPr="00B3550B" w:rsidRDefault="00B412EB" w:rsidP="00B412EB">
      <w:pPr>
        <w:jc w:val="center"/>
        <w:rPr>
          <w:b/>
        </w:rPr>
      </w:pPr>
      <w:r w:rsidRPr="00B3550B">
        <w:rPr>
          <w:b/>
        </w:rPr>
        <w:t>М</w:t>
      </w:r>
      <w:r w:rsidR="00730213">
        <w:rPr>
          <w:b/>
        </w:rPr>
        <w:t>БУ</w:t>
      </w:r>
      <w:r w:rsidRPr="00B3550B">
        <w:rPr>
          <w:b/>
        </w:rPr>
        <w:t xml:space="preserve"> </w:t>
      </w:r>
      <w:r>
        <w:rPr>
          <w:b/>
        </w:rPr>
        <w:t xml:space="preserve"> ДО  </w:t>
      </w:r>
      <w:r w:rsidR="00730213">
        <w:rPr>
          <w:b/>
        </w:rPr>
        <w:t>Дом детского творчества МО «</w:t>
      </w:r>
      <w:proofErr w:type="spellStart"/>
      <w:r w:rsidR="00730213">
        <w:rPr>
          <w:b/>
        </w:rPr>
        <w:t>Акушинский</w:t>
      </w:r>
      <w:proofErr w:type="spellEnd"/>
      <w:r w:rsidR="00730213">
        <w:rPr>
          <w:b/>
        </w:rPr>
        <w:t xml:space="preserve"> район»</w:t>
      </w:r>
      <w:bookmarkStart w:id="0" w:name="_GoBack"/>
      <w:bookmarkEnd w:id="0"/>
    </w:p>
    <w:p w:rsidR="00B412EB" w:rsidRPr="00B3550B" w:rsidRDefault="00B412EB" w:rsidP="00B412EB">
      <w:pPr>
        <w:pStyle w:val="a4"/>
        <w:numPr>
          <w:ilvl w:val="0"/>
          <w:numId w:val="1"/>
        </w:numPr>
      </w:pPr>
      <w:r w:rsidRPr="00B3550B">
        <w:rPr>
          <w:b/>
        </w:rPr>
        <w:t>Общее положения</w:t>
      </w:r>
    </w:p>
    <w:p w:rsidR="00B412EB" w:rsidRDefault="00B412EB" w:rsidP="00B412EB">
      <w:pPr>
        <w:pStyle w:val="a4"/>
      </w:pPr>
      <w:r>
        <w:t>Итоговая аттеста</w:t>
      </w:r>
      <w:r w:rsidRPr="00B3550B">
        <w:t xml:space="preserve">ция обучающихся </w:t>
      </w:r>
      <w:proofErr w:type="gramStart"/>
      <w:r w:rsidRPr="00B3550B">
        <w:t>М</w:t>
      </w:r>
      <w:r w:rsidR="00730213">
        <w:t>Б</w:t>
      </w:r>
      <w:r w:rsidRPr="00B3550B">
        <w:t>У</w:t>
      </w:r>
      <w:r w:rsidR="00730213">
        <w:t xml:space="preserve">  «</w:t>
      </w:r>
      <w:proofErr w:type="gramEnd"/>
      <w:r>
        <w:t>Дом детского творчества» является неотъемлемой частью образовательного процесса, т.к. позволяет оценить реальную результативность совместной творческой деятельности всем его участникам.</w:t>
      </w:r>
    </w:p>
    <w:p w:rsidR="00B412EB" w:rsidRDefault="00B412EB" w:rsidP="00B412EB">
      <w:r w:rsidRPr="00876AC6">
        <w:rPr>
          <w:b/>
        </w:rPr>
        <w:t>Цель</w:t>
      </w:r>
      <w:r>
        <w:t xml:space="preserve"> аттестации - явление уровня развития способностей и личностных качеств, обучающихся и их соответствие прогнозируемым  результатам образовательных программ.</w:t>
      </w:r>
    </w:p>
    <w:p w:rsidR="00B412EB" w:rsidRDefault="00B412EB" w:rsidP="00B412EB">
      <w:pPr>
        <w:rPr>
          <w:b/>
        </w:rPr>
      </w:pPr>
      <w:r w:rsidRPr="00876AC6">
        <w:rPr>
          <w:b/>
        </w:rPr>
        <w:t>Задачи:</w:t>
      </w:r>
    </w:p>
    <w:p w:rsidR="00B412EB" w:rsidRDefault="00B412EB" w:rsidP="00B412EB">
      <w:r w:rsidRPr="00876AC6">
        <w:t>- определит уровень теоритиче</w:t>
      </w:r>
      <w:r>
        <w:t xml:space="preserve">ской подготовки </w:t>
      </w:r>
      <w:proofErr w:type="gramStart"/>
      <w:r>
        <w:t>обучающихся  в</w:t>
      </w:r>
      <w:proofErr w:type="gramEnd"/>
      <w:r>
        <w:t xml:space="preserve"> конкретной образовательной  области;</w:t>
      </w:r>
    </w:p>
    <w:p w:rsidR="00B412EB" w:rsidRDefault="00B412EB" w:rsidP="00B412EB">
      <w:r>
        <w:t>-выявить степень форсированности практических умений и навыков, обучающихся в выбранном ими виде творческой деятельности;</w:t>
      </w:r>
    </w:p>
    <w:p w:rsidR="00B412EB" w:rsidRDefault="00B412EB" w:rsidP="00B412EB">
      <w:r>
        <w:t>-выявить причины, способствующие или препятствующие полноценной реализации образовательной программы;</w:t>
      </w:r>
    </w:p>
    <w:p w:rsidR="00B412EB" w:rsidRDefault="00B412EB" w:rsidP="00B412EB">
      <w:r>
        <w:t>- внести необходимые  коррективы содержание и методику образовательной деятельности.</w:t>
      </w:r>
    </w:p>
    <w:p w:rsidR="00B412EB" w:rsidRDefault="00B412EB" w:rsidP="00B412EB">
      <w:pPr>
        <w:rPr>
          <w:b/>
        </w:rPr>
      </w:pPr>
      <w:r w:rsidRPr="00F65283">
        <w:rPr>
          <w:b/>
        </w:rPr>
        <w:t>2. Формы и процедуры аттестации</w:t>
      </w:r>
    </w:p>
    <w:p w:rsidR="00B412EB" w:rsidRDefault="00B412EB" w:rsidP="00B412EB">
      <w:r>
        <w:t xml:space="preserve">    </w:t>
      </w:r>
      <w:r w:rsidRPr="00F65283">
        <w:t xml:space="preserve">Итоговая аттестация </w:t>
      </w:r>
      <w:proofErr w:type="gramStart"/>
      <w:r w:rsidRPr="00F65283">
        <w:t xml:space="preserve">обучающихся </w:t>
      </w:r>
      <w:r>
        <w:t xml:space="preserve"> </w:t>
      </w:r>
      <w:r w:rsidRPr="00F65283">
        <w:t>проводится</w:t>
      </w:r>
      <w:proofErr w:type="gramEnd"/>
      <w:r w:rsidRPr="00F65283">
        <w:t xml:space="preserve"> 1-2 раза</w:t>
      </w:r>
      <w:r>
        <w:t xml:space="preserve"> в учебном году: 1-м полугодии при  учебной необходимости; во 2-м полугодии - обязательно.</w:t>
      </w:r>
    </w:p>
    <w:p w:rsidR="00B412EB" w:rsidRDefault="00B412EB" w:rsidP="00B412EB">
      <w:r>
        <w:t xml:space="preserve">     Сроки проведения итоговой аттестации: в 1-м полугодии – декабрь; во 2-м полугодии-апрель- май.</w:t>
      </w:r>
    </w:p>
    <w:p w:rsidR="00B412EB" w:rsidRDefault="00B412EB" w:rsidP="00B412EB">
      <w:r>
        <w:t xml:space="preserve">    Формы проведения итоговой аттестации могут быть разнообразными, но должны быть психологически щадящими, способствовать формированию у детей потребности в познании, развивать целеустремленность, любознательность, творческое воображение.</w:t>
      </w:r>
    </w:p>
    <w:p w:rsidR="00B412EB" w:rsidRDefault="00B412EB" w:rsidP="00B412EB">
      <w:r>
        <w:t xml:space="preserve">   Педагог имеет право самостоятельно определять форму аттестации в соответствии со  специальной образовательной деятельности. Для проведения аттестации педагог представляет график ее проведения не менее чем за 10 дней до ее  проведения;  разрабатывает  проверочно-</w:t>
      </w:r>
    </w:p>
    <w:p w:rsidR="00B412EB" w:rsidRDefault="00B412EB" w:rsidP="00B412EB">
      <w:r>
        <w:t>По итогам аттестации педагог заполняет ведомость итоговой аттестации.</w:t>
      </w:r>
    </w:p>
    <w:p w:rsidR="00B412EB" w:rsidRDefault="00B412EB" w:rsidP="00B412EB">
      <w:pPr>
        <w:rPr>
          <w:b/>
        </w:rPr>
      </w:pPr>
      <w:r w:rsidRPr="00612141">
        <w:rPr>
          <w:b/>
        </w:rPr>
        <w:t>3. Оценка результативной деятельности</w:t>
      </w:r>
    </w:p>
    <w:p w:rsidR="00B412EB" w:rsidRDefault="00B412EB" w:rsidP="00B412EB">
      <w:r w:rsidRPr="00612141">
        <w:t xml:space="preserve">     Итоговая </w:t>
      </w:r>
      <w:r>
        <w:t xml:space="preserve"> аттестация может иметь  три вида:</w:t>
      </w:r>
    </w:p>
    <w:p w:rsidR="00B412EB" w:rsidRDefault="00B412EB" w:rsidP="00B412EB">
      <w:r>
        <w:t xml:space="preserve">- завершать </w:t>
      </w:r>
      <w:proofErr w:type="gramStart"/>
      <w:r>
        <w:t>обучение  по</w:t>
      </w:r>
      <w:proofErr w:type="gramEnd"/>
      <w:r>
        <w:t xml:space="preserve">  итогам года;</w:t>
      </w:r>
    </w:p>
    <w:p w:rsidR="00B412EB" w:rsidRDefault="00B412EB" w:rsidP="00B412EB">
      <w:r>
        <w:t xml:space="preserve">- </w:t>
      </w:r>
      <w:proofErr w:type="gramStart"/>
      <w:r>
        <w:t>завершать  обучение</w:t>
      </w:r>
      <w:proofErr w:type="gramEnd"/>
      <w:r>
        <w:t xml:space="preserve"> по конкретным образовательным программам;</w:t>
      </w:r>
    </w:p>
    <w:p w:rsidR="00B412EB" w:rsidRDefault="00B412EB" w:rsidP="00B412EB">
      <w:r>
        <w:t>- завершить полный курс обучения.</w:t>
      </w:r>
    </w:p>
    <w:p w:rsidR="00B412EB" w:rsidRDefault="00B412EB" w:rsidP="00730213">
      <w:pPr>
        <w:spacing w:after="0"/>
      </w:pPr>
      <w:r>
        <w:lastRenderedPageBreak/>
        <w:t xml:space="preserve">     Результат аттестации может фиксировать на 4-х уровнях:</w:t>
      </w:r>
    </w:p>
    <w:p w:rsidR="00B412EB" w:rsidRDefault="00B412EB" w:rsidP="00730213">
      <w:pPr>
        <w:spacing w:after="0"/>
      </w:pPr>
      <w:r>
        <w:t>- минимальный,</w:t>
      </w:r>
    </w:p>
    <w:p w:rsidR="00B412EB" w:rsidRDefault="00B412EB" w:rsidP="00730213">
      <w:pPr>
        <w:spacing w:after="0"/>
      </w:pPr>
      <w:r>
        <w:t>-базовый,</w:t>
      </w:r>
    </w:p>
    <w:p w:rsidR="00B412EB" w:rsidRDefault="00B412EB" w:rsidP="00730213">
      <w:pPr>
        <w:spacing w:after="0"/>
      </w:pPr>
      <w:r>
        <w:t>-повышенный,</w:t>
      </w:r>
    </w:p>
    <w:p w:rsidR="00B412EB" w:rsidRDefault="00B412EB" w:rsidP="00730213">
      <w:pPr>
        <w:spacing w:after="0"/>
      </w:pPr>
      <w:r>
        <w:t>-творческий.</w:t>
      </w:r>
    </w:p>
    <w:p w:rsidR="00B412EB" w:rsidRDefault="00B412EB" w:rsidP="00B412EB">
      <w:pPr>
        <w:jc w:val="center"/>
        <w:rPr>
          <w:rStyle w:val="a3"/>
        </w:rPr>
      </w:pPr>
      <w:r w:rsidRPr="00612141">
        <w:rPr>
          <w:rStyle w:val="a3"/>
        </w:rPr>
        <w:t>Характеристика уровней:</w:t>
      </w:r>
    </w:p>
    <w:p w:rsidR="00B412EB" w:rsidRDefault="00730213" w:rsidP="00B412EB">
      <w:pPr>
        <w:rPr>
          <w:rStyle w:val="a3"/>
          <w:i w:val="0"/>
        </w:rPr>
      </w:pPr>
      <w:r>
        <w:rPr>
          <w:rStyle w:val="a3"/>
          <w:i w:val="0"/>
        </w:rPr>
        <w:t>*минимал</w:t>
      </w:r>
      <w:r w:rsidR="00B412EB">
        <w:rPr>
          <w:rStyle w:val="a3"/>
          <w:i w:val="0"/>
        </w:rPr>
        <w:t xml:space="preserve">ьный - обучающийся программу не освоил, т. е. </w:t>
      </w:r>
      <w:proofErr w:type="gramStart"/>
      <w:r w:rsidR="00B412EB">
        <w:rPr>
          <w:rStyle w:val="a3"/>
          <w:i w:val="0"/>
        </w:rPr>
        <w:t>приобрел  предусмотренную</w:t>
      </w:r>
      <w:proofErr w:type="gramEnd"/>
      <w:r w:rsidR="00B412EB">
        <w:rPr>
          <w:rStyle w:val="a3"/>
          <w:i w:val="0"/>
        </w:rPr>
        <w:t xml:space="preserve"> учебным планом сумму знаний, умений и навыков; не  выполнил  задач,  поставленных перед ним педагогом;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 xml:space="preserve">*базовый - </w:t>
      </w:r>
      <w:proofErr w:type="gramStart"/>
      <w:r>
        <w:rPr>
          <w:rStyle w:val="a3"/>
          <w:i w:val="0"/>
        </w:rPr>
        <w:t>обучающийся  стабильно</w:t>
      </w:r>
      <w:proofErr w:type="gramEnd"/>
      <w:r>
        <w:rPr>
          <w:rStyle w:val="a3"/>
          <w:i w:val="0"/>
        </w:rPr>
        <w:t xml:space="preserve">  занимается, выполняет учебную программу, свободно ориентируется в изученном материале;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*Повышений - обучающихся  проявляет устойчивый интерес к изучаемому предмету; не только программу, но и стремится к дополнительным  занятиям, принимает участие в конкурсах, выставках различного уровня;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*творческий – обучающихся выполняет программу, дополнительно самостоятельно занимается, проявляет ярко выраженные способности к изучаемой дисциплине, стабильно участвует в конкурсах, выставках, фестивалях, занимает призовые места.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Критерии образовательной деятельности  по каждой из образовательных областей разрабатывается педагогам самостоятельно, либо  МО, ЛИБО временный творческий группой педагогов.</w:t>
      </w:r>
    </w:p>
    <w:p w:rsidR="00B412EB" w:rsidRDefault="00B412EB" w:rsidP="00B412EB">
      <w:pPr>
        <w:rPr>
          <w:rStyle w:val="a3"/>
          <w:b/>
          <w:i w:val="0"/>
        </w:rPr>
      </w:pPr>
      <w:r w:rsidRPr="00F907A0">
        <w:rPr>
          <w:rStyle w:val="a3"/>
          <w:b/>
          <w:i w:val="0"/>
        </w:rPr>
        <w:t xml:space="preserve">4. Формы </w:t>
      </w:r>
      <w:proofErr w:type="gramStart"/>
      <w:r w:rsidRPr="00F907A0">
        <w:rPr>
          <w:rStyle w:val="a3"/>
          <w:b/>
          <w:i w:val="0"/>
        </w:rPr>
        <w:t xml:space="preserve">аттестации </w:t>
      </w:r>
      <w:r>
        <w:rPr>
          <w:rStyle w:val="a3"/>
          <w:b/>
          <w:i w:val="0"/>
        </w:rPr>
        <w:t xml:space="preserve"> </w:t>
      </w:r>
      <w:r w:rsidRPr="00F907A0">
        <w:rPr>
          <w:rStyle w:val="a3"/>
          <w:b/>
          <w:i w:val="0"/>
        </w:rPr>
        <w:t>обучающихся</w:t>
      </w:r>
      <w:proofErr w:type="gramEnd"/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1. Тестовые, контрольные,  срезывая  задания (больше практического характера).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2. Создание проблемных,  затруднительных заданий (шаблоны-головоломки и т.п.).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3. Демонстрационные: организация выставок, конкурсов, соревнований.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4. Алгоритмизация действий обучающихся: наблюдение за соблюдением правил и логики действий при выполнении определенного задания.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5. Анкетирование.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6. Педагогическая диагностика развития ребенка.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7. Передача обучающемуся роли педагога.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8.  День творчества в объединениях.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9. Самооценка.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10. Комбинирования: анкетирование, наблюдение, решение проблемы.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11. Индивидуальные карточки.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12. Групповая оценка работ.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13. Тематические кроссворды.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lastRenderedPageBreak/>
        <w:t>14.  Собеседование.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15. Деловые игры.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16. Творческий отчет (концерт, выставки и т.п.).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17. Защита рефератов.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18. Фронтальный опрос.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19. КВН.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20. Домашнее задание на самостоятельное выполнение.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21. Карта индивидуальных достижений.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22. Тематические игры «(Звездный час» и т.п.).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>23. Зачет.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 xml:space="preserve">                   Итоги мероприятий  по провидению аттестации обучающихся заносятся</w:t>
      </w:r>
    </w:p>
    <w:p w:rsidR="00B412EB" w:rsidRDefault="00B412EB" w:rsidP="00B412EB">
      <w:pPr>
        <w:rPr>
          <w:rStyle w:val="a3"/>
          <w:i w:val="0"/>
        </w:rPr>
      </w:pPr>
      <w:r>
        <w:rPr>
          <w:rStyle w:val="a3"/>
          <w:i w:val="0"/>
        </w:rPr>
        <w:t xml:space="preserve"> в итоговую ведомость:</w:t>
      </w:r>
    </w:p>
    <w:p w:rsidR="00B412EB" w:rsidRPr="00267AF9" w:rsidRDefault="00B412EB" w:rsidP="00B412EB">
      <w:pPr>
        <w:rPr>
          <w:rStyle w:val="a3"/>
          <w:b/>
          <w:i w:val="0"/>
        </w:rPr>
      </w:pPr>
      <w:r w:rsidRPr="00267AF9">
        <w:rPr>
          <w:rStyle w:val="a3"/>
          <w:b/>
          <w:i w:val="0"/>
        </w:rPr>
        <w:t>Ведомость итоговой аттестации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795"/>
        <w:gridCol w:w="1707"/>
        <w:gridCol w:w="1655"/>
        <w:gridCol w:w="1674"/>
        <w:gridCol w:w="1342"/>
        <w:gridCol w:w="1574"/>
      </w:tblGrid>
      <w:tr w:rsidR="00B412EB" w:rsidTr="004A3DD0">
        <w:tc>
          <w:tcPr>
            <w:tcW w:w="1799" w:type="dxa"/>
          </w:tcPr>
          <w:p w:rsidR="00B412EB" w:rsidRDefault="00B412EB" w:rsidP="004A3DD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Фамилия, имя обучающегося</w:t>
            </w:r>
          </w:p>
        </w:tc>
        <w:tc>
          <w:tcPr>
            <w:tcW w:w="1713" w:type="dxa"/>
          </w:tcPr>
          <w:p w:rsidR="00B412EB" w:rsidRDefault="00B412EB" w:rsidP="004A3DD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Срок реализации программы</w:t>
            </w:r>
          </w:p>
        </w:tc>
        <w:tc>
          <w:tcPr>
            <w:tcW w:w="1663" w:type="dxa"/>
          </w:tcPr>
          <w:p w:rsidR="00B412EB" w:rsidRDefault="00B412EB" w:rsidP="004A3DD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Год обучения учащегося</w:t>
            </w:r>
          </w:p>
        </w:tc>
        <w:tc>
          <w:tcPr>
            <w:tcW w:w="1681" w:type="dxa"/>
          </w:tcPr>
          <w:p w:rsidR="00B412EB" w:rsidRDefault="00B412EB" w:rsidP="004A3DD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Дата аттестации</w:t>
            </w:r>
          </w:p>
        </w:tc>
        <w:tc>
          <w:tcPr>
            <w:tcW w:w="1344" w:type="dxa"/>
          </w:tcPr>
          <w:p w:rsidR="00B412EB" w:rsidRDefault="00B412EB" w:rsidP="004A3DD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Формы итоговой аттестации</w:t>
            </w:r>
          </w:p>
        </w:tc>
        <w:tc>
          <w:tcPr>
            <w:tcW w:w="1547" w:type="dxa"/>
          </w:tcPr>
          <w:p w:rsidR="00B412EB" w:rsidRDefault="00B412EB" w:rsidP="004A3DD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Уровень освоения содержания программы:</w:t>
            </w:r>
          </w:p>
          <w:p w:rsidR="00B412EB" w:rsidRDefault="00B412EB" w:rsidP="004A3DD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 xml:space="preserve"> -минимальный</w:t>
            </w:r>
          </w:p>
          <w:p w:rsidR="00B412EB" w:rsidRDefault="00B412EB" w:rsidP="004A3DD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-базовый</w:t>
            </w:r>
          </w:p>
          <w:p w:rsidR="00B412EB" w:rsidRDefault="00B412EB" w:rsidP="004A3DD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-повышенный</w:t>
            </w:r>
          </w:p>
          <w:p w:rsidR="00B412EB" w:rsidRDefault="00B412EB" w:rsidP="004A3DD0">
            <w:pPr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 xml:space="preserve">-творческий </w:t>
            </w:r>
          </w:p>
        </w:tc>
      </w:tr>
      <w:tr w:rsidR="00B412EB" w:rsidTr="004A3DD0">
        <w:tc>
          <w:tcPr>
            <w:tcW w:w="1799" w:type="dxa"/>
          </w:tcPr>
          <w:p w:rsidR="00B412EB" w:rsidRDefault="00B412EB" w:rsidP="004A3DD0">
            <w:pPr>
              <w:rPr>
                <w:rStyle w:val="a3"/>
                <w:i w:val="0"/>
              </w:rPr>
            </w:pPr>
          </w:p>
        </w:tc>
        <w:tc>
          <w:tcPr>
            <w:tcW w:w="1713" w:type="dxa"/>
          </w:tcPr>
          <w:p w:rsidR="00B412EB" w:rsidRDefault="00B412EB" w:rsidP="004A3DD0">
            <w:pPr>
              <w:rPr>
                <w:rStyle w:val="a3"/>
                <w:i w:val="0"/>
              </w:rPr>
            </w:pPr>
          </w:p>
        </w:tc>
        <w:tc>
          <w:tcPr>
            <w:tcW w:w="1663" w:type="dxa"/>
          </w:tcPr>
          <w:p w:rsidR="00B412EB" w:rsidRDefault="00B412EB" w:rsidP="004A3DD0">
            <w:pPr>
              <w:rPr>
                <w:rStyle w:val="a3"/>
                <w:i w:val="0"/>
              </w:rPr>
            </w:pPr>
          </w:p>
        </w:tc>
        <w:tc>
          <w:tcPr>
            <w:tcW w:w="1681" w:type="dxa"/>
          </w:tcPr>
          <w:p w:rsidR="00B412EB" w:rsidRDefault="00B412EB" w:rsidP="004A3DD0">
            <w:pPr>
              <w:rPr>
                <w:rStyle w:val="a3"/>
                <w:i w:val="0"/>
              </w:rPr>
            </w:pPr>
          </w:p>
        </w:tc>
        <w:tc>
          <w:tcPr>
            <w:tcW w:w="1344" w:type="dxa"/>
          </w:tcPr>
          <w:p w:rsidR="00B412EB" w:rsidRDefault="00B412EB" w:rsidP="004A3DD0">
            <w:pPr>
              <w:rPr>
                <w:rStyle w:val="a3"/>
                <w:i w:val="0"/>
              </w:rPr>
            </w:pPr>
          </w:p>
        </w:tc>
        <w:tc>
          <w:tcPr>
            <w:tcW w:w="1547" w:type="dxa"/>
          </w:tcPr>
          <w:p w:rsidR="00B412EB" w:rsidRDefault="00B412EB" w:rsidP="004A3DD0">
            <w:pPr>
              <w:rPr>
                <w:rStyle w:val="a3"/>
                <w:i w:val="0"/>
              </w:rPr>
            </w:pPr>
          </w:p>
        </w:tc>
      </w:tr>
    </w:tbl>
    <w:p w:rsidR="00B412EB" w:rsidRPr="00F907A0" w:rsidRDefault="00B412EB" w:rsidP="00B412EB">
      <w:pPr>
        <w:rPr>
          <w:rStyle w:val="a3"/>
          <w:i w:val="0"/>
        </w:rPr>
      </w:pPr>
    </w:p>
    <w:p w:rsidR="00B412EB" w:rsidRPr="008A29C1" w:rsidRDefault="00B412EB" w:rsidP="00B412EB">
      <w:pPr>
        <w:rPr>
          <w:b/>
        </w:rPr>
      </w:pPr>
      <w:r w:rsidRPr="008A29C1">
        <w:rPr>
          <w:b/>
        </w:rPr>
        <w:t>Протокол проведения годовой аттестации воспитанников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412EB" w:rsidTr="004A3DD0">
        <w:tc>
          <w:tcPr>
            <w:tcW w:w="1914" w:type="dxa"/>
          </w:tcPr>
          <w:p w:rsidR="00B412EB" w:rsidRPr="008A29C1" w:rsidRDefault="00B412EB" w:rsidP="004A3DD0">
            <w:r>
              <w:t>Год обучения или Этап обучения</w:t>
            </w:r>
          </w:p>
        </w:tc>
        <w:tc>
          <w:tcPr>
            <w:tcW w:w="1914" w:type="dxa"/>
          </w:tcPr>
          <w:p w:rsidR="00B412EB" w:rsidRDefault="00B412EB" w:rsidP="004A3DD0">
            <w:r>
              <w:t>Минимальный уровень</w:t>
            </w:r>
          </w:p>
          <w:p w:rsidR="00B412EB" w:rsidRDefault="00B412EB" w:rsidP="004A3DD0">
            <w:r>
              <w:t xml:space="preserve"> (кол-во /%)</w:t>
            </w:r>
          </w:p>
        </w:tc>
        <w:tc>
          <w:tcPr>
            <w:tcW w:w="1914" w:type="dxa"/>
          </w:tcPr>
          <w:p w:rsidR="00B412EB" w:rsidRDefault="00B412EB" w:rsidP="004A3DD0">
            <w:r>
              <w:t>Базовый уровень (кол-во /%)</w:t>
            </w:r>
          </w:p>
        </w:tc>
        <w:tc>
          <w:tcPr>
            <w:tcW w:w="1914" w:type="dxa"/>
          </w:tcPr>
          <w:p w:rsidR="00B412EB" w:rsidRDefault="00B412EB" w:rsidP="004A3DD0">
            <w:r>
              <w:t xml:space="preserve">Повышенный уровень  </w:t>
            </w:r>
          </w:p>
          <w:p w:rsidR="00B412EB" w:rsidRDefault="00B412EB" w:rsidP="004A3DD0">
            <w:r>
              <w:t>(кол-во/%)</w:t>
            </w:r>
          </w:p>
        </w:tc>
        <w:tc>
          <w:tcPr>
            <w:tcW w:w="1915" w:type="dxa"/>
          </w:tcPr>
          <w:p w:rsidR="00B412EB" w:rsidRDefault="00B412EB" w:rsidP="004A3DD0">
            <w:r>
              <w:t xml:space="preserve">Творческий  уровень </w:t>
            </w:r>
          </w:p>
          <w:p w:rsidR="00B412EB" w:rsidRDefault="00B412EB" w:rsidP="004A3DD0">
            <w:r>
              <w:t xml:space="preserve"> (кол-во /%)</w:t>
            </w:r>
          </w:p>
        </w:tc>
      </w:tr>
      <w:tr w:rsidR="00B412EB" w:rsidTr="004A3DD0">
        <w:tc>
          <w:tcPr>
            <w:tcW w:w="1914" w:type="dxa"/>
          </w:tcPr>
          <w:p w:rsidR="00B412EB" w:rsidRDefault="00B412EB" w:rsidP="004A3DD0">
            <w:r>
              <w:t>1-й</w:t>
            </w:r>
          </w:p>
        </w:tc>
        <w:tc>
          <w:tcPr>
            <w:tcW w:w="1914" w:type="dxa"/>
          </w:tcPr>
          <w:p w:rsidR="00B412EB" w:rsidRDefault="00B412EB" w:rsidP="004A3DD0"/>
        </w:tc>
        <w:tc>
          <w:tcPr>
            <w:tcW w:w="1914" w:type="dxa"/>
          </w:tcPr>
          <w:p w:rsidR="00B412EB" w:rsidRDefault="00B412EB" w:rsidP="004A3DD0"/>
        </w:tc>
        <w:tc>
          <w:tcPr>
            <w:tcW w:w="1914" w:type="dxa"/>
          </w:tcPr>
          <w:p w:rsidR="00B412EB" w:rsidRDefault="00B412EB" w:rsidP="004A3DD0"/>
        </w:tc>
        <w:tc>
          <w:tcPr>
            <w:tcW w:w="1915" w:type="dxa"/>
          </w:tcPr>
          <w:p w:rsidR="00B412EB" w:rsidRDefault="00B412EB" w:rsidP="004A3DD0"/>
        </w:tc>
      </w:tr>
      <w:tr w:rsidR="00B412EB" w:rsidTr="004A3DD0">
        <w:tc>
          <w:tcPr>
            <w:tcW w:w="1914" w:type="dxa"/>
          </w:tcPr>
          <w:p w:rsidR="00B412EB" w:rsidRDefault="00B412EB" w:rsidP="004A3DD0">
            <w:r>
              <w:t>2-й</w:t>
            </w:r>
          </w:p>
        </w:tc>
        <w:tc>
          <w:tcPr>
            <w:tcW w:w="1914" w:type="dxa"/>
          </w:tcPr>
          <w:p w:rsidR="00B412EB" w:rsidRDefault="00B412EB" w:rsidP="004A3DD0"/>
        </w:tc>
        <w:tc>
          <w:tcPr>
            <w:tcW w:w="1914" w:type="dxa"/>
          </w:tcPr>
          <w:p w:rsidR="00B412EB" w:rsidRDefault="00B412EB" w:rsidP="004A3DD0"/>
        </w:tc>
        <w:tc>
          <w:tcPr>
            <w:tcW w:w="1914" w:type="dxa"/>
          </w:tcPr>
          <w:p w:rsidR="00B412EB" w:rsidRDefault="00B412EB" w:rsidP="004A3DD0"/>
        </w:tc>
        <w:tc>
          <w:tcPr>
            <w:tcW w:w="1915" w:type="dxa"/>
          </w:tcPr>
          <w:p w:rsidR="00B412EB" w:rsidRDefault="00B412EB" w:rsidP="004A3DD0"/>
        </w:tc>
      </w:tr>
      <w:tr w:rsidR="00B412EB" w:rsidTr="004A3DD0">
        <w:tc>
          <w:tcPr>
            <w:tcW w:w="1914" w:type="dxa"/>
          </w:tcPr>
          <w:p w:rsidR="00B412EB" w:rsidRDefault="00B412EB" w:rsidP="004A3DD0">
            <w:r>
              <w:t>3-й</w:t>
            </w:r>
          </w:p>
        </w:tc>
        <w:tc>
          <w:tcPr>
            <w:tcW w:w="1914" w:type="dxa"/>
          </w:tcPr>
          <w:p w:rsidR="00B412EB" w:rsidRDefault="00B412EB" w:rsidP="004A3DD0"/>
        </w:tc>
        <w:tc>
          <w:tcPr>
            <w:tcW w:w="1914" w:type="dxa"/>
          </w:tcPr>
          <w:p w:rsidR="00B412EB" w:rsidRDefault="00B412EB" w:rsidP="004A3DD0"/>
        </w:tc>
        <w:tc>
          <w:tcPr>
            <w:tcW w:w="1914" w:type="dxa"/>
          </w:tcPr>
          <w:p w:rsidR="00B412EB" w:rsidRDefault="00B412EB" w:rsidP="004A3DD0"/>
        </w:tc>
        <w:tc>
          <w:tcPr>
            <w:tcW w:w="1915" w:type="dxa"/>
          </w:tcPr>
          <w:p w:rsidR="00B412EB" w:rsidRDefault="00B412EB" w:rsidP="004A3DD0"/>
        </w:tc>
      </w:tr>
      <w:tr w:rsidR="00B412EB" w:rsidTr="004A3DD0">
        <w:tc>
          <w:tcPr>
            <w:tcW w:w="1914" w:type="dxa"/>
          </w:tcPr>
          <w:p w:rsidR="00B412EB" w:rsidRDefault="00B412EB" w:rsidP="004A3DD0">
            <w:r>
              <w:t>Т.д.</w:t>
            </w:r>
          </w:p>
        </w:tc>
        <w:tc>
          <w:tcPr>
            <w:tcW w:w="1914" w:type="dxa"/>
          </w:tcPr>
          <w:p w:rsidR="00B412EB" w:rsidRDefault="00B412EB" w:rsidP="004A3DD0"/>
        </w:tc>
        <w:tc>
          <w:tcPr>
            <w:tcW w:w="1914" w:type="dxa"/>
          </w:tcPr>
          <w:p w:rsidR="00B412EB" w:rsidRDefault="00B412EB" w:rsidP="004A3DD0"/>
        </w:tc>
        <w:tc>
          <w:tcPr>
            <w:tcW w:w="1914" w:type="dxa"/>
          </w:tcPr>
          <w:p w:rsidR="00B412EB" w:rsidRDefault="00B412EB" w:rsidP="004A3DD0"/>
        </w:tc>
        <w:tc>
          <w:tcPr>
            <w:tcW w:w="1915" w:type="dxa"/>
          </w:tcPr>
          <w:p w:rsidR="00B412EB" w:rsidRDefault="00B412EB" w:rsidP="004A3DD0"/>
        </w:tc>
      </w:tr>
    </w:tbl>
    <w:p w:rsidR="00B412EB" w:rsidRDefault="00B412EB" w:rsidP="00B412EB"/>
    <w:p w:rsidR="00B412EB" w:rsidRDefault="00B412EB" w:rsidP="00B412EB"/>
    <w:p w:rsidR="00513617" w:rsidRDefault="00513617"/>
    <w:sectPr w:rsidR="00513617" w:rsidSect="007302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623C7"/>
    <w:multiLevelType w:val="hybridMultilevel"/>
    <w:tmpl w:val="68920854"/>
    <w:lvl w:ilvl="0" w:tplc="FB2EB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15"/>
    <w:rsid w:val="000009EF"/>
    <w:rsid w:val="00012A35"/>
    <w:rsid w:val="00022D73"/>
    <w:rsid w:val="000310B1"/>
    <w:rsid w:val="000754B4"/>
    <w:rsid w:val="00092D2D"/>
    <w:rsid w:val="000A6E31"/>
    <w:rsid w:val="000B121B"/>
    <w:rsid w:val="000B75A0"/>
    <w:rsid w:val="000C135C"/>
    <w:rsid w:val="000D5C77"/>
    <w:rsid w:val="000E4B04"/>
    <w:rsid w:val="000F0196"/>
    <w:rsid w:val="000F35CE"/>
    <w:rsid w:val="000F4BF0"/>
    <w:rsid w:val="000F536A"/>
    <w:rsid w:val="00107D89"/>
    <w:rsid w:val="001132B4"/>
    <w:rsid w:val="00132806"/>
    <w:rsid w:val="00143650"/>
    <w:rsid w:val="0018326B"/>
    <w:rsid w:val="0018344B"/>
    <w:rsid w:val="001906C3"/>
    <w:rsid w:val="001B6977"/>
    <w:rsid w:val="001D6F0B"/>
    <w:rsid w:val="001D7FBD"/>
    <w:rsid w:val="001E0A05"/>
    <w:rsid w:val="001E41A6"/>
    <w:rsid w:val="001F65A9"/>
    <w:rsid w:val="00201511"/>
    <w:rsid w:val="0021053A"/>
    <w:rsid w:val="00221571"/>
    <w:rsid w:val="002332CD"/>
    <w:rsid w:val="00247C10"/>
    <w:rsid w:val="00260E3A"/>
    <w:rsid w:val="002745D4"/>
    <w:rsid w:val="00275EB7"/>
    <w:rsid w:val="002A116E"/>
    <w:rsid w:val="002A33C3"/>
    <w:rsid w:val="002B197C"/>
    <w:rsid w:val="002B39F9"/>
    <w:rsid w:val="002B4987"/>
    <w:rsid w:val="002B7C18"/>
    <w:rsid w:val="00307530"/>
    <w:rsid w:val="0031162D"/>
    <w:rsid w:val="00324CF1"/>
    <w:rsid w:val="00331420"/>
    <w:rsid w:val="00347191"/>
    <w:rsid w:val="00351235"/>
    <w:rsid w:val="003708CC"/>
    <w:rsid w:val="003718D0"/>
    <w:rsid w:val="003A317F"/>
    <w:rsid w:val="003E5285"/>
    <w:rsid w:val="004064B8"/>
    <w:rsid w:val="00415E4A"/>
    <w:rsid w:val="00431641"/>
    <w:rsid w:val="004334AE"/>
    <w:rsid w:val="00447B19"/>
    <w:rsid w:val="004954FC"/>
    <w:rsid w:val="004A5A92"/>
    <w:rsid w:val="004C69AF"/>
    <w:rsid w:val="004E42BE"/>
    <w:rsid w:val="004F254F"/>
    <w:rsid w:val="004F2F5B"/>
    <w:rsid w:val="00500A5F"/>
    <w:rsid w:val="005014F8"/>
    <w:rsid w:val="00513617"/>
    <w:rsid w:val="0055373E"/>
    <w:rsid w:val="00556D8E"/>
    <w:rsid w:val="0056663B"/>
    <w:rsid w:val="005B7694"/>
    <w:rsid w:val="005C181F"/>
    <w:rsid w:val="005C6B53"/>
    <w:rsid w:val="006050AA"/>
    <w:rsid w:val="00622937"/>
    <w:rsid w:val="00624233"/>
    <w:rsid w:val="00644D2F"/>
    <w:rsid w:val="00654563"/>
    <w:rsid w:val="00664DC6"/>
    <w:rsid w:val="00675818"/>
    <w:rsid w:val="00677A08"/>
    <w:rsid w:val="00684151"/>
    <w:rsid w:val="006A1D81"/>
    <w:rsid w:val="006A535B"/>
    <w:rsid w:val="006A65D4"/>
    <w:rsid w:val="006B30E2"/>
    <w:rsid w:val="006B3A6F"/>
    <w:rsid w:val="006B599F"/>
    <w:rsid w:val="006B6693"/>
    <w:rsid w:val="006C6BCE"/>
    <w:rsid w:val="006F7873"/>
    <w:rsid w:val="00726DF5"/>
    <w:rsid w:val="0072748E"/>
    <w:rsid w:val="00730213"/>
    <w:rsid w:val="0074103B"/>
    <w:rsid w:val="00745301"/>
    <w:rsid w:val="00760498"/>
    <w:rsid w:val="007635F4"/>
    <w:rsid w:val="0077621A"/>
    <w:rsid w:val="00777756"/>
    <w:rsid w:val="007826E4"/>
    <w:rsid w:val="007854A5"/>
    <w:rsid w:val="00786A76"/>
    <w:rsid w:val="007A143E"/>
    <w:rsid w:val="007B075F"/>
    <w:rsid w:val="007B27AC"/>
    <w:rsid w:val="0081153B"/>
    <w:rsid w:val="00820504"/>
    <w:rsid w:val="00824609"/>
    <w:rsid w:val="008468AA"/>
    <w:rsid w:val="00850F7A"/>
    <w:rsid w:val="00851B05"/>
    <w:rsid w:val="00867E1E"/>
    <w:rsid w:val="00883223"/>
    <w:rsid w:val="00884576"/>
    <w:rsid w:val="00884680"/>
    <w:rsid w:val="00885DFE"/>
    <w:rsid w:val="008975DA"/>
    <w:rsid w:val="008A2946"/>
    <w:rsid w:val="008A73D8"/>
    <w:rsid w:val="008B2200"/>
    <w:rsid w:val="008C3C0F"/>
    <w:rsid w:val="008C620E"/>
    <w:rsid w:val="008C6477"/>
    <w:rsid w:val="008D7C57"/>
    <w:rsid w:val="008E259F"/>
    <w:rsid w:val="008F5531"/>
    <w:rsid w:val="008F703B"/>
    <w:rsid w:val="008F7956"/>
    <w:rsid w:val="00911F91"/>
    <w:rsid w:val="0091789D"/>
    <w:rsid w:val="009219DD"/>
    <w:rsid w:val="00937948"/>
    <w:rsid w:val="00937981"/>
    <w:rsid w:val="009404A7"/>
    <w:rsid w:val="009A350B"/>
    <w:rsid w:val="009B26B2"/>
    <w:rsid w:val="009B70F0"/>
    <w:rsid w:val="009C515D"/>
    <w:rsid w:val="009E19C5"/>
    <w:rsid w:val="009E7345"/>
    <w:rsid w:val="009F22A6"/>
    <w:rsid w:val="009F6BC5"/>
    <w:rsid w:val="00A44A77"/>
    <w:rsid w:val="00A46C69"/>
    <w:rsid w:val="00A504C7"/>
    <w:rsid w:val="00A73452"/>
    <w:rsid w:val="00AA70B3"/>
    <w:rsid w:val="00AB5AF5"/>
    <w:rsid w:val="00AC41C8"/>
    <w:rsid w:val="00AD469D"/>
    <w:rsid w:val="00B02D80"/>
    <w:rsid w:val="00B330F6"/>
    <w:rsid w:val="00B34236"/>
    <w:rsid w:val="00B412EB"/>
    <w:rsid w:val="00B42D91"/>
    <w:rsid w:val="00B614A3"/>
    <w:rsid w:val="00B63752"/>
    <w:rsid w:val="00B660C7"/>
    <w:rsid w:val="00B82B77"/>
    <w:rsid w:val="00B84154"/>
    <w:rsid w:val="00B84307"/>
    <w:rsid w:val="00B97D92"/>
    <w:rsid w:val="00BB66AA"/>
    <w:rsid w:val="00BD0AD9"/>
    <w:rsid w:val="00BD4596"/>
    <w:rsid w:val="00BD561E"/>
    <w:rsid w:val="00C0183E"/>
    <w:rsid w:val="00C020B0"/>
    <w:rsid w:val="00C22BBD"/>
    <w:rsid w:val="00C322D4"/>
    <w:rsid w:val="00C459D0"/>
    <w:rsid w:val="00C50A6C"/>
    <w:rsid w:val="00C749D8"/>
    <w:rsid w:val="00C94F58"/>
    <w:rsid w:val="00CA69D4"/>
    <w:rsid w:val="00CE3498"/>
    <w:rsid w:val="00CF2343"/>
    <w:rsid w:val="00CF3D03"/>
    <w:rsid w:val="00D01002"/>
    <w:rsid w:val="00D04089"/>
    <w:rsid w:val="00D04A52"/>
    <w:rsid w:val="00D177FD"/>
    <w:rsid w:val="00D36B4C"/>
    <w:rsid w:val="00D6086F"/>
    <w:rsid w:val="00D71ECF"/>
    <w:rsid w:val="00D905F0"/>
    <w:rsid w:val="00DA09E7"/>
    <w:rsid w:val="00DC2758"/>
    <w:rsid w:val="00DE568C"/>
    <w:rsid w:val="00E0394B"/>
    <w:rsid w:val="00E07A15"/>
    <w:rsid w:val="00E31593"/>
    <w:rsid w:val="00E35F02"/>
    <w:rsid w:val="00E432DE"/>
    <w:rsid w:val="00E523F3"/>
    <w:rsid w:val="00E57AD6"/>
    <w:rsid w:val="00E71AF6"/>
    <w:rsid w:val="00E9264B"/>
    <w:rsid w:val="00E94ACA"/>
    <w:rsid w:val="00E94CC1"/>
    <w:rsid w:val="00EB0638"/>
    <w:rsid w:val="00EB5A6C"/>
    <w:rsid w:val="00EC6B20"/>
    <w:rsid w:val="00ED675B"/>
    <w:rsid w:val="00EE64C7"/>
    <w:rsid w:val="00F175C5"/>
    <w:rsid w:val="00F305DB"/>
    <w:rsid w:val="00F306EC"/>
    <w:rsid w:val="00F468A1"/>
    <w:rsid w:val="00F4784D"/>
    <w:rsid w:val="00F54D31"/>
    <w:rsid w:val="00F55A8E"/>
    <w:rsid w:val="00F74A76"/>
    <w:rsid w:val="00F81382"/>
    <w:rsid w:val="00F875A7"/>
    <w:rsid w:val="00FA416F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C046"/>
  <w15:docId w15:val="{B39C0061-4371-4AF8-BB1A-C269AA45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412EB"/>
    <w:rPr>
      <w:i/>
      <w:iCs/>
    </w:rPr>
  </w:style>
  <w:style w:type="paragraph" w:styleId="a4">
    <w:name w:val="List Paragraph"/>
    <w:basedOn w:val="a"/>
    <w:uiPriority w:val="34"/>
    <w:qFormat/>
    <w:rsid w:val="00B412EB"/>
    <w:pPr>
      <w:ind w:left="720"/>
      <w:contextualSpacing/>
    </w:pPr>
  </w:style>
  <w:style w:type="table" w:styleId="a5">
    <w:name w:val="Table Grid"/>
    <w:basedOn w:val="a1"/>
    <w:uiPriority w:val="59"/>
    <w:rsid w:val="00B4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689</Words>
  <Characters>3931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ДДТМКОУ</dc:creator>
  <cp:keywords/>
  <dc:description/>
  <cp:lastModifiedBy>Пользователь</cp:lastModifiedBy>
  <cp:revision>4</cp:revision>
  <dcterms:created xsi:type="dcterms:W3CDTF">2018-02-20T08:37:00Z</dcterms:created>
  <dcterms:modified xsi:type="dcterms:W3CDTF">2022-07-07T19:59:00Z</dcterms:modified>
</cp:coreProperties>
</file>