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EB2" w:rsidRDefault="00307F5F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50.85pt;margin-top:-5.35pt;width:540.75pt;height:793.5pt;z-index:251658240" fillcolor="white [3201]" strokecolor="#17365d [2415]" strokeweight="5pt">
            <v:stroke linestyle="thickThin"/>
            <v:shadow color="#868686"/>
            <v:textbox>
              <w:txbxContent>
                <w:p w:rsidR="00307F5F" w:rsidRDefault="00DE5719" w:rsidP="00307F5F">
                  <w:pPr>
                    <w:pStyle w:val="21"/>
                    <w:shd w:val="clear" w:color="auto" w:fill="auto"/>
                    <w:rPr>
                      <w:color w:val="000000"/>
                      <w:lang w:eastAsia="ru-RU" w:bidi="ru-RU"/>
                    </w:rPr>
                  </w:pPr>
                  <w:bookmarkStart w:id="0" w:name="_Hlk225152096"/>
                  <w:r w:rsidRPr="00B94619">
                    <w:rPr>
                      <w:sz w:val="28"/>
                    </w:rPr>
                    <w:t>М</w:t>
                  </w:r>
                  <w:r>
                    <w:rPr>
                      <w:sz w:val="28"/>
                    </w:rPr>
                    <w:t>униципальное казённое</w:t>
                  </w:r>
                  <w:r w:rsidRPr="00B94619">
                    <w:rPr>
                      <w:sz w:val="28"/>
                    </w:rPr>
                    <w:t xml:space="preserve"> учреждение</w:t>
                  </w:r>
                  <w:r>
                    <w:rPr>
                      <w:sz w:val="28"/>
                    </w:rPr>
                    <w:br/>
                  </w:r>
                  <w:r w:rsidRPr="00B94619">
                    <w:rPr>
                      <w:sz w:val="28"/>
                    </w:rPr>
                    <w:t xml:space="preserve"> дополнительного образования</w:t>
                  </w:r>
                  <w:r>
                    <w:rPr>
                      <w:sz w:val="28"/>
                    </w:rPr>
                    <w:br/>
                  </w:r>
                  <w:r w:rsidRPr="00B94619">
                    <w:rPr>
                      <w:sz w:val="28"/>
                    </w:rPr>
                    <w:t>«Дом детского творчества»</w:t>
                  </w:r>
                  <w:r w:rsidR="00307F5F">
                    <w:rPr>
                      <w:sz w:val="28"/>
                    </w:rPr>
                    <w:br/>
                  </w:r>
                  <w:r w:rsidR="00307F5F" w:rsidRPr="00C73A36">
                    <w:rPr>
                      <w:color w:val="000000"/>
                      <w:lang w:eastAsia="ru-RU" w:bidi="ru-RU"/>
                    </w:rPr>
                    <w:t>МО «</w:t>
                  </w:r>
                  <w:proofErr w:type="spellStart"/>
                  <w:r w:rsidR="00307F5F">
                    <w:rPr>
                      <w:color w:val="000000"/>
                      <w:lang w:eastAsia="ru-RU" w:bidi="ru-RU"/>
                    </w:rPr>
                    <w:t>А</w:t>
                  </w:r>
                  <w:r w:rsidR="00307F5F" w:rsidRPr="00C73A36">
                    <w:rPr>
                      <w:color w:val="000000"/>
                      <w:lang w:eastAsia="ru-RU" w:bidi="ru-RU"/>
                    </w:rPr>
                    <w:t>кушинский</w:t>
                  </w:r>
                  <w:proofErr w:type="spellEnd"/>
                  <w:r w:rsidR="00307F5F" w:rsidRPr="00C73A36">
                    <w:rPr>
                      <w:color w:val="000000"/>
                      <w:lang w:eastAsia="ru-RU" w:bidi="ru-RU"/>
                    </w:rPr>
                    <w:t xml:space="preserve"> район»</w:t>
                  </w:r>
                </w:p>
                <w:bookmarkEnd w:id="0"/>
                <w:p w:rsidR="00DE5719" w:rsidRDefault="00DE5719" w:rsidP="00032926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DE5719" w:rsidRPr="00B94619" w:rsidRDefault="00DE5719" w:rsidP="00032926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DE5719" w:rsidRPr="00B94619" w:rsidRDefault="00DE5719" w:rsidP="00032926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bookmarkStart w:id="1" w:name="_Hlk225152133"/>
                  <w:bookmarkStart w:id="2" w:name="_GoBack"/>
                  <w:r w:rsidRPr="00B94619">
                    <w:rPr>
                      <w:rFonts w:ascii="Times New Roman" w:hAnsi="Times New Roman" w:cs="Times New Roman"/>
                    </w:rPr>
                    <w:t xml:space="preserve">Принята на </w:t>
                  </w:r>
                  <w:proofErr w:type="gramStart"/>
                  <w:r w:rsidRPr="00B94619">
                    <w:rPr>
                      <w:rFonts w:ascii="Times New Roman" w:hAnsi="Times New Roman" w:cs="Times New Roman"/>
                    </w:rPr>
                    <w:t xml:space="preserve">заседании    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  Утверждаю</w:t>
                  </w:r>
                  <w:proofErr w:type="gramEnd"/>
                  <w:r w:rsidRPr="00B94619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br/>
                  </w:r>
                  <w:r w:rsidRPr="00B94619">
                    <w:rPr>
                      <w:rFonts w:ascii="Times New Roman" w:hAnsi="Times New Roman" w:cs="Times New Roman"/>
                    </w:rPr>
                    <w:t>Методического совета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                        </w:t>
                  </w:r>
                  <w:r w:rsidRPr="00B94619">
                    <w:rPr>
                      <w:rFonts w:ascii="Times New Roman" w:hAnsi="Times New Roman" w:cs="Times New Roman"/>
                    </w:rPr>
                    <w:t>Директор</w:t>
                  </w:r>
                  <w:r w:rsidRPr="002F6E23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МК</w:t>
                  </w:r>
                  <w:r w:rsidRPr="00B94619">
                    <w:rPr>
                      <w:rFonts w:ascii="Times New Roman" w:hAnsi="Times New Roman" w:cs="Times New Roman"/>
                    </w:rPr>
                    <w:t>У ДО ДДТ</w:t>
                  </w: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</w:p>
                <w:p w:rsidR="00DE5719" w:rsidRPr="00B94619" w:rsidRDefault="00DE5719" w:rsidP="002F6E23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От «</w:t>
                  </w:r>
                  <w:r w:rsidR="00EA68D4">
                    <w:rPr>
                      <w:rFonts w:ascii="Times New Roman" w:hAnsi="Times New Roman" w:cs="Times New Roman"/>
                    </w:rPr>
                    <w:t>29» _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 xml:space="preserve">августа 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="00EA68D4">
                    <w:rPr>
                      <w:rFonts w:ascii="Times New Roman" w:hAnsi="Times New Roman" w:cs="Times New Roman"/>
                    </w:rPr>
                    <w:t>025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94619">
                    <w:rPr>
                      <w:rFonts w:ascii="Times New Roman" w:hAnsi="Times New Roman" w:cs="Times New Roman"/>
                    </w:rPr>
                    <w:t xml:space="preserve">года 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           ________</w:t>
                  </w:r>
                  <w:r w:rsidRPr="00B94619">
                    <w:rPr>
                      <w:rFonts w:ascii="Times New Roman" w:hAnsi="Times New Roman" w:cs="Times New Roman"/>
                    </w:rPr>
                    <w:t>__А.М.Гадж</w:t>
                  </w:r>
                  <w:r w:rsidR="00EA68D4">
                    <w:rPr>
                      <w:rFonts w:ascii="Times New Roman" w:hAnsi="Times New Roman" w:cs="Times New Roman"/>
                    </w:rPr>
                    <w:t>и</w:t>
                  </w:r>
                  <w:r w:rsidRPr="00B94619">
                    <w:rPr>
                      <w:rFonts w:ascii="Times New Roman" w:hAnsi="Times New Roman" w:cs="Times New Roman"/>
                    </w:rPr>
                    <w:t>ева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         </w:t>
                  </w:r>
                </w:p>
                <w:p w:rsidR="00DE5719" w:rsidRPr="00B94619" w:rsidRDefault="00DE5719" w:rsidP="002F6E23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B94619">
                    <w:rPr>
                      <w:rFonts w:ascii="Times New Roman" w:hAnsi="Times New Roman" w:cs="Times New Roman"/>
                    </w:rPr>
                    <w:t>Протокол №__</w:t>
                  </w:r>
                  <w:r>
                    <w:rPr>
                      <w:rFonts w:ascii="Times New Roman" w:hAnsi="Times New Roman" w:cs="Times New Roman"/>
                    </w:rPr>
                    <w:t>01</w:t>
                  </w:r>
                  <w:r w:rsidRPr="00B94619">
                    <w:rPr>
                      <w:rFonts w:ascii="Times New Roman" w:hAnsi="Times New Roman" w:cs="Times New Roman"/>
                    </w:rPr>
                    <w:t xml:space="preserve">__                                                                     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   «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29»</w:t>
                  </w:r>
                  <w:r w:rsidR="00EA68D4">
                    <w:rPr>
                      <w:rFonts w:ascii="Times New Roman" w:hAnsi="Times New Roman" w:cs="Times New Roman"/>
                    </w:rPr>
                    <w:t xml:space="preserve">августа </w:t>
                  </w:r>
                  <w:r>
                    <w:rPr>
                      <w:rFonts w:ascii="Times New Roman" w:hAnsi="Times New Roman" w:cs="Times New Roman"/>
                    </w:rPr>
                    <w:t xml:space="preserve"> 2</w:t>
                  </w:r>
                  <w:r w:rsidR="00EA68D4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 xml:space="preserve">25 г.      </w:t>
                  </w:r>
                </w:p>
                <w:bookmarkEnd w:id="1"/>
                <w:bookmarkEnd w:id="2"/>
                <w:p w:rsidR="00DE5719" w:rsidRDefault="00DE5719" w:rsidP="00032926">
                  <w:pPr>
                    <w:tabs>
                      <w:tab w:val="left" w:pos="5250"/>
                    </w:tabs>
                    <w:rPr>
                      <w:rFonts w:ascii="Times New Roman" w:hAnsi="Times New Roman" w:cs="Times New Roman"/>
                    </w:rPr>
                  </w:pPr>
                  <w:r w:rsidRPr="00B94619">
                    <w:rPr>
                      <w:rFonts w:ascii="Times New Roman" w:hAnsi="Times New Roman" w:cs="Times New Roman"/>
                    </w:rPr>
                    <w:tab/>
                  </w:r>
                </w:p>
                <w:p w:rsidR="00EA68D4" w:rsidRDefault="00EA68D4" w:rsidP="00032926">
                  <w:pPr>
                    <w:tabs>
                      <w:tab w:val="left" w:pos="5250"/>
                    </w:tabs>
                    <w:rPr>
                      <w:rFonts w:ascii="Times New Roman" w:hAnsi="Times New Roman" w:cs="Times New Roman"/>
                    </w:rPr>
                  </w:pPr>
                </w:p>
                <w:p w:rsidR="00EA68D4" w:rsidRPr="00B94619" w:rsidRDefault="00EA68D4" w:rsidP="00032926">
                  <w:pPr>
                    <w:tabs>
                      <w:tab w:val="left" w:pos="5250"/>
                    </w:tabs>
                    <w:rPr>
                      <w:rFonts w:ascii="Times New Roman" w:hAnsi="Times New Roman" w:cs="Times New Roman"/>
                    </w:rPr>
                  </w:pPr>
                </w:p>
                <w:p w:rsidR="00DE5719" w:rsidRPr="00B94619" w:rsidRDefault="00DE5719" w:rsidP="00032926">
                  <w:pPr>
                    <w:tabs>
                      <w:tab w:val="left" w:pos="5250"/>
                    </w:tabs>
                    <w:rPr>
                      <w:rFonts w:ascii="Times New Roman" w:hAnsi="Times New Roman" w:cs="Times New Roman"/>
                    </w:rPr>
                  </w:pPr>
                </w:p>
                <w:p w:rsidR="00DE5719" w:rsidRPr="006014AB" w:rsidRDefault="00DE5719" w:rsidP="00336B5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6014AB">
                    <w:rPr>
                      <w:rFonts w:ascii="Times New Roman" w:hAnsi="Times New Roman" w:cs="Times New Roman"/>
                      <w:sz w:val="28"/>
                    </w:rPr>
                    <w:t>Общеобразовательная общеразвивающая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Pr="006014AB">
                    <w:rPr>
                      <w:rFonts w:ascii="Times New Roman" w:hAnsi="Times New Roman" w:cs="Times New Roman"/>
                      <w:sz w:val="28"/>
                    </w:rPr>
                    <w:t xml:space="preserve">программа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r w:rsidR="00EA68D4">
                    <w:rPr>
                      <w:rFonts w:ascii="Times New Roman" w:hAnsi="Times New Roman" w:cs="Times New Roman"/>
                      <w:sz w:val="28"/>
                    </w:rPr>
                    <w:t>х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удожественной </w:t>
                  </w:r>
                  <w:r w:rsidRPr="00336B5F">
                    <w:rPr>
                      <w:rFonts w:ascii="Times New Roman" w:hAnsi="Times New Roman" w:cs="Times New Roman"/>
                      <w:i/>
                      <w:sz w:val="28"/>
                    </w:rPr>
                    <w:t>направленности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="00307F5F">
                    <w:rPr>
                      <w:rFonts w:ascii="Times New Roman" w:hAnsi="Times New Roman" w:cs="Times New Roman"/>
                      <w:sz w:val="28"/>
                    </w:rPr>
                    <w:br/>
                  </w:r>
                  <w:r w:rsidRPr="00307F5F">
                    <w:rPr>
                      <w:rFonts w:ascii="Times New Roman" w:hAnsi="Times New Roman" w:cs="Times New Roman"/>
                      <w:b/>
                      <w:sz w:val="28"/>
                    </w:rPr>
                    <w:t>«</w:t>
                  </w:r>
                  <w:proofErr w:type="spellStart"/>
                  <w:r w:rsidRPr="00307F5F">
                    <w:rPr>
                      <w:rFonts w:ascii="Times New Roman" w:hAnsi="Times New Roman" w:cs="Times New Roman"/>
                      <w:b/>
                      <w:sz w:val="28"/>
                    </w:rPr>
                    <w:t>Усишинка</w:t>
                  </w:r>
                  <w:proofErr w:type="spellEnd"/>
                  <w:r w:rsidRPr="00307F5F">
                    <w:rPr>
                      <w:rFonts w:ascii="Times New Roman" w:hAnsi="Times New Roman" w:cs="Times New Roman"/>
                      <w:b/>
                      <w:sz w:val="28"/>
                    </w:rPr>
                    <w:t>»</w:t>
                  </w:r>
                </w:p>
                <w:p w:rsidR="00DE5719" w:rsidRPr="00B94619" w:rsidRDefault="00DE5719" w:rsidP="00032926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719" w:rsidRDefault="00DE5719" w:rsidP="00032926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719" w:rsidRPr="00B94619" w:rsidRDefault="00DE5719" w:rsidP="0003292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719" w:rsidRPr="00B94619" w:rsidRDefault="00DE5719" w:rsidP="0003292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7F5F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Возраст учащихся</w:t>
                  </w:r>
                  <w:r w:rsidRPr="00B94619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7-17лет</w:t>
                  </w:r>
                </w:p>
                <w:p w:rsidR="00DE5719" w:rsidRPr="00B94619" w:rsidRDefault="00DE5719" w:rsidP="0003292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07F5F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Срок реализации</w:t>
                  </w:r>
                  <w:r w:rsidRPr="00B94619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  <w:r w:rsidR="00307F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3года</w:t>
                  </w:r>
                </w:p>
                <w:p w:rsidR="00DE5719" w:rsidRPr="00B94619" w:rsidRDefault="00DE5719" w:rsidP="00032926">
                  <w:pPr>
                    <w:tabs>
                      <w:tab w:val="left" w:pos="5250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719" w:rsidRPr="00B94619" w:rsidRDefault="00DE5719" w:rsidP="00032926">
                  <w:pPr>
                    <w:tabs>
                      <w:tab w:val="left" w:pos="5250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719" w:rsidRPr="00B94619" w:rsidRDefault="00DE5719" w:rsidP="00032926">
                  <w:pPr>
                    <w:tabs>
                      <w:tab w:val="left" w:pos="525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719" w:rsidRPr="00B94619" w:rsidRDefault="00DE5719" w:rsidP="00032926">
                  <w:pPr>
                    <w:tabs>
                      <w:tab w:val="left" w:pos="525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719" w:rsidRPr="00B94619" w:rsidRDefault="00DE5719" w:rsidP="00032926">
                  <w:pPr>
                    <w:tabs>
                      <w:tab w:val="left" w:pos="5250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719" w:rsidRPr="00B94619" w:rsidRDefault="00DE5719" w:rsidP="00032926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719" w:rsidRPr="00336B5F" w:rsidRDefault="00DE5719" w:rsidP="00336B5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Магомедова  </w:t>
                  </w:r>
                  <w:proofErr w:type="spellStart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Зульфия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т</w:t>
                  </w:r>
                  <w:proofErr w:type="spellEnd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Якубовна</w:t>
                  </w:r>
                  <w:proofErr w:type="spellEnd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.</w:t>
                  </w:r>
                </w:p>
                <w:p w:rsidR="00DE5719" w:rsidRDefault="00DE5719" w:rsidP="00336B5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 дополнительного образования</w:t>
                  </w:r>
                </w:p>
                <w:p w:rsidR="00DE5719" w:rsidRDefault="00DE5719" w:rsidP="00032926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719" w:rsidRDefault="00DE5719" w:rsidP="00032926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719" w:rsidRPr="00B94619" w:rsidRDefault="00DE5719" w:rsidP="00032926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719" w:rsidRDefault="00DE5719" w:rsidP="0003292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719" w:rsidRDefault="00DE5719" w:rsidP="0003292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719" w:rsidRDefault="00DE5719" w:rsidP="0003292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719" w:rsidRDefault="00DE5719" w:rsidP="0003292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719" w:rsidRDefault="00DE5719" w:rsidP="0003292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719" w:rsidRDefault="00DE5719" w:rsidP="0003292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719" w:rsidRDefault="00DE5719" w:rsidP="0003292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A68D4" w:rsidRDefault="00EA68D4" w:rsidP="0003292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719" w:rsidRDefault="00DE5719" w:rsidP="0003292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719" w:rsidRDefault="00DE5719" w:rsidP="0003292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9461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Акуша -20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25г.</w:t>
                  </w:r>
                </w:p>
                <w:p w:rsidR="00DE5719" w:rsidRPr="0067389A" w:rsidRDefault="00DE5719" w:rsidP="00032926">
                  <w:pPr>
                    <w:rPr>
                      <w:b/>
                    </w:rPr>
                  </w:pPr>
                </w:p>
                <w:p w:rsidR="00DE5719" w:rsidRPr="0067389A" w:rsidRDefault="00DE5719" w:rsidP="0067389A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proofErr w:type="spellStart"/>
      <w:r w:rsidR="00EA2CFB" w:rsidRPr="00EA2CFB">
        <w:rPr>
          <w:b/>
          <w:sz w:val="32"/>
          <w:szCs w:val="32"/>
        </w:rPr>
        <w:t>Муни</w:t>
      </w:r>
      <w:proofErr w:type="spellEnd"/>
    </w:p>
    <w:p w:rsidR="00DD7EB2" w:rsidRDefault="00DD7EB2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DD7EB2" w:rsidRDefault="00307F5F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30" type="#_x0000_t202" style="position:absolute;margin-left:-61.05pt;margin-top:-33.45pt;width:547.5pt;height:795pt;z-index:251659264" fillcolor="white [3201]" strokecolor="#17365d [2415]" strokeweight="2.5pt">
            <v:shadow color="#868686"/>
            <v:textbox>
              <w:txbxContent>
                <w:p w:rsidR="00DE5719" w:rsidRDefault="00DE5719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DE5719" w:rsidRPr="00336B5F" w:rsidRDefault="00EA68D4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      </w:t>
                  </w:r>
                  <w:proofErr w:type="gramStart"/>
                  <w:r w:rsidR="00DE5719" w:rsidRPr="00336B5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Оглавление .</w:t>
                  </w:r>
                  <w:proofErr w:type="gramEnd"/>
                </w:p>
                <w:p w:rsidR="00DE5719" w:rsidRPr="00336B5F" w:rsidRDefault="00DE5719" w:rsidP="00DD7EB2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36B5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Пояснительная записка.</w:t>
                  </w:r>
                </w:p>
                <w:p w:rsidR="00DE5719" w:rsidRPr="00336B5F" w:rsidRDefault="00DE5719" w:rsidP="00DD7EB2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36B5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Цели и задачи.</w:t>
                  </w:r>
                </w:p>
                <w:p w:rsidR="00DE5719" w:rsidRPr="00336B5F" w:rsidRDefault="00DE5719" w:rsidP="00DD7EB2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36B5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Учебно-тематический план.</w:t>
                  </w:r>
                </w:p>
                <w:p w:rsidR="00DE5719" w:rsidRPr="00336B5F" w:rsidRDefault="00DE5719" w:rsidP="00DD7EB2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36B5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Содержание программы. </w:t>
                  </w:r>
                </w:p>
                <w:p w:rsidR="00DE5719" w:rsidRPr="00336B5F" w:rsidRDefault="00DE5719" w:rsidP="00DD7EB2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36B5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Программа занятия. </w:t>
                  </w:r>
                </w:p>
                <w:p w:rsidR="00DE5719" w:rsidRPr="00336B5F" w:rsidRDefault="00DE5719" w:rsidP="00DD7EB2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36B5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Ожидаемый результат.</w:t>
                  </w:r>
                </w:p>
                <w:p w:rsidR="00DE5719" w:rsidRPr="00336B5F" w:rsidRDefault="00DE5719" w:rsidP="00DD7EB2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36B5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Методическое обеспечение образовательной </w:t>
                  </w:r>
                  <w:proofErr w:type="gramStart"/>
                  <w:r w:rsidRPr="00336B5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программы .</w:t>
                  </w:r>
                  <w:proofErr w:type="gramEnd"/>
                </w:p>
                <w:p w:rsidR="00DE5719" w:rsidRPr="00336B5F" w:rsidRDefault="00DE5719" w:rsidP="00DD7EB2">
                  <w:pPr>
                    <w:pStyle w:val="a5"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36B5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Список рекомендуемой литературы для педагога и учащихся.</w:t>
                  </w:r>
                </w:p>
              </w:txbxContent>
            </v:textbox>
          </v:shape>
        </w:pict>
      </w:r>
    </w:p>
    <w:p w:rsidR="00CF1DF1" w:rsidRDefault="00CF1DF1">
      <w:pPr>
        <w:rPr>
          <w:b/>
          <w:sz w:val="32"/>
          <w:szCs w:val="32"/>
        </w:rPr>
      </w:pPr>
    </w:p>
    <w:p w:rsidR="00CF1DF1" w:rsidRDefault="00CF1DF1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DD7EB2" w:rsidRDefault="00307F5F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41" type="#_x0000_t202" style="position:absolute;margin-left:-58.8pt;margin-top:-25.2pt;width:546pt;height:795pt;z-index:251662336" fillcolor="white [3201]" strokecolor="#002060" strokeweight="2.5pt">
            <v:shadow color="#868686"/>
            <v:textbox>
              <w:txbxContent>
                <w:p w:rsidR="00DE5719" w:rsidRDefault="00DE5719" w:rsidP="00CF1DF1">
                  <w:pPr>
                    <w:pStyle w:val="50"/>
                    <w:shd w:val="clear" w:color="auto" w:fill="auto"/>
                    <w:spacing w:after="74" w:line="240" w:lineRule="auto"/>
                    <w:rPr>
                      <w:sz w:val="28"/>
                      <w:szCs w:val="28"/>
                    </w:rPr>
                  </w:pPr>
                </w:p>
                <w:p w:rsidR="00DE5719" w:rsidRDefault="00EA68D4" w:rsidP="00CF1DF1">
                  <w:pPr>
                    <w:pStyle w:val="50"/>
                    <w:shd w:val="clear" w:color="auto" w:fill="auto"/>
                    <w:spacing w:after="74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</w:t>
                  </w:r>
                  <w:r w:rsidR="00DE5719" w:rsidRPr="005A1979">
                    <w:rPr>
                      <w:sz w:val="28"/>
                      <w:szCs w:val="28"/>
                    </w:rPr>
                    <w:t>Структура дополнительной общеобразовательной программы:</w:t>
                  </w:r>
                </w:p>
                <w:p w:rsidR="00DE5719" w:rsidRPr="005A1979" w:rsidRDefault="00DE5719" w:rsidP="00CF1DF1">
                  <w:pPr>
                    <w:pStyle w:val="50"/>
                    <w:shd w:val="clear" w:color="auto" w:fill="auto"/>
                    <w:spacing w:after="74" w:line="240" w:lineRule="auto"/>
                    <w:rPr>
                      <w:sz w:val="28"/>
                      <w:szCs w:val="28"/>
                    </w:rPr>
                  </w:pPr>
                </w:p>
                <w:p w:rsidR="00DE5719" w:rsidRPr="005A1979" w:rsidRDefault="00DE5719" w:rsidP="00CF1DF1">
                  <w:pPr>
                    <w:ind w:left="4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19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Дополнительная общеобразовательная программа, как правило, включает следующие структурные элементы:</w:t>
                  </w:r>
                </w:p>
                <w:p w:rsidR="00DE5719" w:rsidRPr="005A1979" w:rsidRDefault="00DE5719" w:rsidP="00EA68D4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851"/>
                    </w:tabs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19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Титульный лист;</w:t>
                  </w:r>
                </w:p>
                <w:p w:rsidR="00DE5719" w:rsidRPr="005A1979" w:rsidRDefault="00DE5719" w:rsidP="00EA68D4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851"/>
                      <w:tab w:val="left" w:pos="1478"/>
                    </w:tabs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19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Комплекс основных характеристик дополнительной общеобразовательной общеразвивающей программы</w:t>
                  </w:r>
                </w:p>
                <w:p w:rsidR="00DE5719" w:rsidRPr="005A1979" w:rsidRDefault="00DE5719" w:rsidP="00EA68D4">
                  <w:pPr>
                    <w:widowControl w:val="0"/>
                    <w:numPr>
                      <w:ilvl w:val="1"/>
                      <w:numId w:val="2"/>
                    </w:numPr>
                    <w:tabs>
                      <w:tab w:val="left" w:pos="851"/>
                      <w:tab w:val="left" w:pos="1984"/>
                    </w:tabs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19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Пояснительная записка (общая характеристика программы),</w:t>
                  </w:r>
                </w:p>
                <w:p w:rsidR="00DE5719" w:rsidRPr="005A1979" w:rsidRDefault="00DE5719" w:rsidP="00EA68D4">
                  <w:pPr>
                    <w:widowControl w:val="0"/>
                    <w:numPr>
                      <w:ilvl w:val="1"/>
                      <w:numId w:val="2"/>
                    </w:numPr>
                    <w:tabs>
                      <w:tab w:val="left" w:pos="851"/>
                      <w:tab w:val="left" w:pos="1984"/>
                    </w:tabs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19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Цель и задачи программы;</w:t>
                  </w:r>
                </w:p>
                <w:p w:rsidR="00DE5719" w:rsidRPr="005A1979" w:rsidRDefault="00DE5719" w:rsidP="00EA68D4">
                  <w:pPr>
                    <w:widowControl w:val="0"/>
                    <w:numPr>
                      <w:ilvl w:val="1"/>
                      <w:numId w:val="2"/>
                    </w:numPr>
                    <w:tabs>
                      <w:tab w:val="left" w:pos="851"/>
                      <w:tab w:val="left" w:pos="1984"/>
                    </w:tabs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Содержание </w:t>
                  </w:r>
                  <w:r w:rsidRPr="005A19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программы (учебный план; учебно-тематический</w:t>
                  </w:r>
                  <w:r w:rsidR="00EA68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план</w:t>
                  </w:r>
                  <w:proofErr w:type="gramStart"/>
                  <w:r w:rsidR="00EA68D4">
                    <w:rPr>
                      <w:rFonts w:eastAsia="Segoe UI Emoji" w:cs="Segoe UI Emoji"/>
                      <w:sz w:val="28"/>
                      <w:szCs w:val="28"/>
                    </w:rPr>
                    <w:t>) ;</w:t>
                  </w:r>
                  <w:proofErr w:type="gramEnd"/>
                </w:p>
                <w:p w:rsidR="00DE5719" w:rsidRPr="005A1979" w:rsidRDefault="00DE5719" w:rsidP="00EA68D4">
                  <w:pPr>
                    <w:widowControl w:val="0"/>
                    <w:numPr>
                      <w:ilvl w:val="1"/>
                      <w:numId w:val="2"/>
                    </w:numPr>
                    <w:tabs>
                      <w:tab w:val="left" w:pos="851"/>
                      <w:tab w:val="left" w:pos="1984"/>
                    </w:tabs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19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Планируемые результаты.</w:t>
                  </w:r>
                </w:p>
                <w:p w:rsidR="00DE5719" w:rsidRPr="005A1979" w:rsidRDefault="00DE5719" w:rsidP="00EA68D4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851"/>
                      <w:tab w:val="left" w:pos="1098"/>
                    </w:tabs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19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Комплекс организационно-педагогических условий:</w:t>
                  </w:r>
                </w:p>
                <w:p w:rsidR="00DE5719" w:rsidRPr="005A1979" w:rsidRDefault="00DE5719" w:rsidP="00EA68D4">
                  <w:pPr>
                    <w:widowControl w:val="0"/>
                    <w:numPr>
                      <w:ilvl w:val="1"/>
                      <w:numId w:val="2"/>
                    </w:numPr>
                    <w:tabs>
                      <w:tab w:val="left" w:pos="851"/>
                      <w:tab w:val="left" w:pos="1974"/>
                    </w:tabs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19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Календарный учебный график;</w:t>
                  </w:r>
                </w:p>
                <w:p w:rsidR="00DE5719" w:rsidRPr="005A1979" w:rsidRDefault="00DE5719" w:rsidP="00EA68D4">
                  <w:pPr>
                    <w:widowControl w:val="0"/>
                    <w:numPr>
                      <w:ilvl w:val="1"/>
                      <w:numId w:val="2"/>
                    </w:numPr>
                    <w:tabs>
                      <w:tab w:val="left" w:pos="851"/>
                      <w:tab w:val="left" w:pos="1979"/>
                    </w:tabs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19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Условия реализации программы;</w:t>
                  </w:r>
                </w:p>
                <w:p w:rsidR="00DE5719" w:rsidRPr="005A1979" w:rsidRDefault="00DE5719" w:rsidP="00EA68D4">
                  <w:pPr>
                    <w:widowControl w:val="0"/>
                    <w:numPr>
                      <w:ilvl w:val="1"/>
                      <w:numId w:val="2"/>
                    </w:numPr>
                    <w:tabs>
                      <w:tab w:val="left" w:pos="851"/>
                      <w:tab w:val="left" w:pos="1979"/>
                    </w:tabs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19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Формы аттестации;</w:t>
                  </w:r>
                </w:p>
                <w:p w:rsidR="00DE5719" w:rsidRPr="005A1979" w:rsidRDefault="00DE5719" w:rsidP="00EA68D4">
                  <w:pPr>
                    <w:widowControl w:val="0"/>
                    <w:numPr>
                      <w:ilvl w:val="1"/>
                      <w:numId w:val="2"/>
                    </w:numPr>
                    <w:tabs>
                      <w:tab w:val="left" w:pos="851"/>
                      <w:tab w:val="left" w:pos="1979"/>
                    </w:tabs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19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Оценочные материалы;</w:t>
                  </w:r>
                </w:p>
                <w:p w:rsidR="00DE5719" w:rsidRPr="005A1979" w:rsidRDefault="00DE5719" w:rsidP="00EA68D4">
                  <w:pPr>
                    <w:widowControl w:val="0"/>
                    <w:numPr>
                      <w:ilvl w:val="1"/>
                      <w:numId w:val="2"/>
                    </w:numPr>
                    <w:tabs>
                      <w:tab w:val="left" w:pos="851"/>
                      <w:tab w:val="left" w:pos="1979"/>
                    </w:tabs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19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Методическое обеспечение.</w:t>
                  </w:r>
                </w:p>
                <w:p w:rsidR="00DE5719" w:rsidRPr="005A1979" w:rsidRDefault="00DE5719" w:rsidP="00EA68D4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left" w:pos="851"/>
                      <w:tab w:val="left" w:pos="1098"/>
                    </w:tabs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19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Список литературы (для педагога, детей).</w:t>
                  </w:r>
                </w:p>
                <w:p w:rsidR="00DE5719" w:rsidRDefault="00DE5719" w:rsidP="00EA68D4">
                  <w:pPr>
                    <w:tabs>
                      <w:tab w:val="left" w:pos="851"/>
                    </w:tabs>
                  </w:pPr>
                  <w:r>
                    <w:rPr>
                      <w:sz w:val="28"/>
                      <w:szCs w:val="28"/>
                    </w:rPr>
                    <w:br w:type="page"/>
                  </w:r>
                </w:p>
              </w:txbxContent>
            </v:textbox>
          </v:shape>
        </w:pict>
      </w:r>
      <w:r w:rsidR="00DD7EB2">
        <w:rPr>
          <w:b/>
          <w:sz w:val="32"/>
          <w:szCs w:val="32"/>
        </w:rPr>
        <w:br w:type="page"/>
      </w:r>
    </w:p>
    <w:p w:rsidR="00DD7EB2" w:rsidRDefault="00307F5F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32" type="#_x0000_t202" style="position:absolute;margin-left:-59.55pt;margin-top:-29.7pt;width:548.25pt;height:798pt;z-index:251660288" fillcolor="white [3201]" strokecolor="#17365d [2415]" strokeweight="2.5pt">
            <v:shadow color="#868686"/>
            <v:textbox>
              <w:txbxContent>
                <w:p w:rsidR="00DE5719" w:rsidRDefault="00EA68D4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                                        </w:t>
                  </w:r>
                  <w:r w:rsidR="00DE5719" w:rsidRPr="00DD7EB2">
                    <w:rPr>
                      <w:b/>
                      <w:sz w:val="32"/>
                      <w:szCs w:val="32"/>
                    </w:rPr>
                    <w:t>Пояснительная записка</w:t>
                  </w:r>
                </w:p>
                <w:p w:rsidR="00DE5719" w:rsidRPr="00DD7EB2" w:rsidRDefault="00DE5719" w:rsidP="00EA68D4">
                  <w:pPr>
                    <w:spacing w:after="0" w:line="240" w:lineRule="auto"/>
                    <w:jc w:val="right"/>
                    <w:rPr>
                      <w:b/>
                      <w:i/>
                      <w:sz w:val="24"/>
                      <w:szCs w:val="24"/>
                    </w:rPr>
                  </w:pPr>
                  <w:r w:rsidRPr="00DD7EB2">
                    <w:rPr>
                      <w:b/>
                      <w:i/>
                      <w:sz w:val="24"/>
                      <w:szCs w:val="24"/>
                    </w:rPr>
                    <w:t xml:space="preserve">От педагога </w:t>
                  </w:r>
                  <w:r w:rsidR="00EA68D4" w:rsidRPr="00DD7EB2">
                    <w:rPr>
                      <w:b/>
                      <w:i/>
                      <w:sz w:val="24"/>
                      <w:szCs w:val="24"/>
                    </w:rPr>
                    <w:t>зависит,</w:t>
                  </w:r>
                  <w:r w:rsidRPr="00DD7EB2">
                    <w:rPr>
                      <w:b/>
                      <w:i/>
                      <w:sz w:val="24"/>
                      <w:szCs w:val="24"/>
                    </w:rPr>
                    <w:t xml:space="preserve"> чем станет </w:t>
                  </w:r>
                </w:p>
                <w:p w:rsidR="00DE5719" w:rsidRPr="00DD7EB2" w:rsidRDefault="00DE5719" w:rsidP="00EA68D4">
                  <w:pPr>
                    <w:spacing w:after="0" w:line="240" w:lineRule="auto"/>
                    <w:jc w:val="right"/>
                    <w:rPr>
                      <w:b/>
                      <w:i/>
                      <w:sz w:val="24"/>
                      <w:szCs w:val="24"/>
                    </w:rPr>
                  </w:pPr>
                  <w:r w:rsidRPr="00DD7EB2">
                    <w:rPr>
                      <w:b/>
                      <w:i/>
                      <w:sz w:val="24"/>
                      <w:szCs w:val="24"/>
                    </w:rPr>
                    <w:t>сердце ребенка – нежным цветком или</w:t>
                  </w:r>
                </w:p>
                <w:p w:rsidR="00DE5719" w:rsidRDefault="00DE5719" w:rsidP="00EA68D4">
                  <w:pPr>
                    <w:spacing w:after="0" w:line="240" w:lineRule="auto"/>
                    <w:jc w:val="right"/>
                    <w:rPr>
                      <w:b/>
                      <w:i/>
                      <w:sz w:val="24"/>
                      <w:szCs w:val="24"/>
                    </w:rPr>
                  </w:pPr>
                  <w:r w:rsidRPr="00DD7EB2">
                    <w:rPr>
                      <w:b/>
                      <w:i/>
                      <w:sz w:val="24"/>
                      <w:szCs w:val="24"/>
                    </w:rPr>
                    <w:t xml:space="preserve"> засохшей корой.</w:t>
                  </w:r>
                </w:p>
                <w:p w:rsidR="00DE5719" w:rsidRDefault="00DE5719">
                  <w:pPr>
                    <w:rPr>
                      <w:b/>
                      <w:i/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                   В.А Сухомлинский.</w:t>
                  </w:r>
                </w:p>
                <w:p w:rsidR="00DE5719" w:rsidRPr="00336B5F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Народы Дагестана богаты художественными традициями, складывающимися на протяжении многих </w:t>
                  </w:r>
                  <w:proofErr w:type="gramStart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веков .</w:t>
                  </w:r>
                  <w:proofErr w:type="gramEnd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 каждого из них есть свое </w:t>
                  </w:r>
                  <w:proofErr w:type="gramStart"/>
                  <w:r w:rsidR="00EA68D4"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фольклорное</w:t>
                  </w:r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наследие</w:t>
                  </w:r>
                  <w:proofErr w:type="gramEnd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, своеобразные неповторимые песни , танцы , сказания и легенды .</w:t>
                  </w:r>
                </w:p>
                <w:p w:rsidR="00DE5719" w:rsidRPr="00336B5F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В настоящее время происходит процесс </w:t>
                  </w:r>
                  <w:proofErr w:type="gramStart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возрождения ,</w:t>
                  </w:r>
                  <w:proofErr w:type="gramEnd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совершенствования богатых художественных традиций , сложившихся с древнейших времен. И </w:t>
                  </w:r>
                  <w:proofErr w:type="gramStart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потому  ценит</w:t>
                  </w:r>
                  <w:proofErr w:type="gramEnd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каждый народ наследие своих предков и с огромной любовью  и интересом  относится к культуре , истории , </w:t>
                  </w:r>
                  <w:r w:rsidR="00EA68D4"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самобытным</w:t>
                  </w:r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обычаям своего народа . Национальные танцы вошли в народное творчество с дальних времен, совершенствовались тысячелетиями . Они  представляют уникальную хореографию народов Дагестана.                                                                                                 </w:t>
                  </w:r>
                </w:p>
                <w:p w:rsidR="00DE5719" w:rsidRPr="00336B5F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Танец – не только форма художественного отображения </w:t>
                  </w:r>
                  <w:proofErr w:type="gramStart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жизни ,</w:t>
                  </w:r>
                  <w:proofErr w:type="gramEnd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но и форма общения людей  . Языком танца дети ознакамливаются с культурой и традициями своего народа и республики . Танец -  всегда индивидуальное видение окружающих явлений и индивидуальное воплощение их в движении. </w:t>
                  </w:r>
                  <w:proofErr w:type="gramStart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Танцевальная  терапия</w:t>
                  </w:r>
                  <w:proofErr w:type="gramEnd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является относительно  новым  направлением  в педагогике , использование в которой  в работе с детьми разного возраста , уровня  способностей  и социального статуса позволяет эффективно  снимать личностные , поведенческие проблемы . Занятие хореографией и сценическим  движением   являются средством  гармоничного развития души  и тела , воспитания эмоциональной культуры воспитанника , дают возможность ценностного самоопределения подрастающего поколения .</w:t>
                  </w:r>
                </w:p>
                <w:p w:rsidR="00DE5719" w:rsidRPr="00336B5F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Танец учит мыслить </w:t>
                  </w:r>
                  <w:proofErr w:type="gramStart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импровизировать ,</w:t>
                  </w:r>
                  <w:proofErr w:type="gramEnd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творить , развивает уверенность  в собственных силах , формирует  культуру поведения  и определяет личностное становление воспитанника . Пластика тела дает  детям свободу  для ответных   реакций на разнообразные ситуации , позволять выражать  различные чувства и эмоции , снимать психологические напряжение.</w:t>
                  </w:r>
                </w:p>
                <w:p w:rsidR="00DE5719" w:rsidRPr="00336B5F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DD7EB2" w:rsidRDefault="00DD7EB2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DD7EB2" w:rsidRDefault="00307F5F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38" type="#_x0000_t202" style="position:absolute;margin-left:-58.05pt;margin-top:-34.95pt;width:546pt;height:804.75pt;z-index:251661312" fillcolor="white [3201]" strokecolor="#17365d [2415]" strokeweight="2.5pt">
            <v:shadow color="#868686"/>
            <v:textbox>
              <w:txbxContent>
                <w:p w:rsidR="00DE5719" w:rsidRPr="00336B5F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Создание собственного произведения искусств </w:t>
                  </w:r>
                  <w:proofErr w:type="gramStart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 одно</w:t>
                  </w:r>
                  <w:proofErr w:type="gramEnd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из наиболее мощных средств творческого самовыражения . Танец – тоже произведение, произведение фантазий , чувств, эмоций и мыслей .  </w:t>
                  </w:r>
                </w:p>
                <w:p w:rsidR="00DE5719" w:rsidRPr="00336B5F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Танцевальная терапия дает уникальную </w:t>
                  </w:r>
                  <w:proofErr w:type="gramStart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возможность :</w:t>
                  </w:r>
                  <w:proofErr w:type="gramEnd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человеку не обязательно быть профессиональным танцором , чтобы суметь выразить эмоции в пластике тела. Суть танца в том, что активное увлечение этим видом искусства дает шанс жить творческой </w:t>
                  </w:r>
                  <w:proofErr w:type="gramStart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жизнью .</w:t>
                  </w:r>
                  <w:proofErr w:type="gramEnd"/>
                </w:p>
                <w:p w:rsidR="00DE5719" w:rsidRPr="00336B5F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Создание сценического образа как технология танцевальной </w:t>
                  </w:r>
                  <w:r w:rsidR="00EA68D4"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терапии</w:t>
                  </w:r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представляет собой интегральный комплекс меток </w:t>
                  </w:r>
                  <w:proofErr w:type="gramStart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танцевальной ,</w:t>
                  </w:r>
                  <w:proofErr w:type="gramEnd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драматической и музыкальной направленности . Ведущей задачей является развитие целостного восприятия и переживания воспитанником содержание музыкального , чувственного и телесного образа. Работа над ним направлена на естественное вхождение </w:t>
                  </w:r>
                  <w:r w:rsidR="00EA68D4"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ребенка в</w:t>
                  </w:r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интуитивное </w:t>
                  </w:r>
                  <w:proofErr w:type="gramStart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пространство ,</w:t>
                  </w:r>
                  <w:proofErr w:type="gramEnd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спонтанно включающее процесс эмоционально- телесного  самовыражения. В танцевальный </w:t>
                  </w:r>
                  <w:proofErr w:type="gramStart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опыт ,</w:t>
                  </w:r>
                  <w:proofErr w:type="gramEnd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который воспитанники получают на занятиях , включают мыслительные , чувственные , телесные и духовные функции.</w:t>
                  </w:r>
                </w:p>
                <w:p w:rsidR="00DE5719" w:rsidRPr="00336B5F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Момент создания образа помогает детям</w:t>
                  </w:r>
                  <w:r w:rsidR="00EA68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быть ближе к самим себе. Они отыскивают внутри себя «потерянные» и скрытые чувства и эмоции из собственного жизненного опыта , которые на этот момент можно пережить открыто. Движение становятся естественным способом </w:t>
                  </w:r>
                  <w:proofErr w:type="gramStart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самовыражения .Работа</w:t>
                  </w:r>
                  <w:proofErr w:type="gramEnd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над образом позволяет каждому воспитаннику оставаться самим собой , не испытывать неловкости от сравнения с окружающими, продвигаться в развитии сообразно своей природе. Характерными особенностями данной программы являются достижение максимальной усвояемости материала за счет темпа ритма занятий и наличие собственной системы хореографической работы с детьми с использованием инновационных приемов и методов </w:t>
                  </w:r>
                  <w:proofErr w:type="gramStart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обучения :</w:t>
                  </w:r>
                  <w:proofErr w:type="gramEnd"/>
                </w:p>
                <w:p w:rsidR="00DE5719" w:rsidRPr="00336B5F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мастер-классов с приглашением педагогов других танцевальных </w:t>
                  </w:r>
                  <w:proofErr w:type="gramStart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коллективов,   </w:t>
                  </w:r>
                  <w:proofErr w:type="gramEnd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- применение психофизических тренингов для создания комфортной обстановки и развития  креативности ,                                                                                                                       - презентации самостоятельных работ учащихся – творческие танцевальные конкурсы внутри коллектива и показ этих работ на концертах .                                               Эти особенности определяют новизну программы .  Актуальность данной образовательной программы характеризуется тем , что в настоящее время со стороны родителей и детей  растет спрос на образовательные услуги в области хореографии .  Очень часто дети начинают заниматься хореографией уже в дошкольном </w:t>
                  </w:r>
                  <w:proofErr w:type="gramStart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возрасте ,</w:t>
                  </w:r>
                  <w:proofErr w:type="gramEnd"/>
                  <w:r w:rsidRPr="00336B5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так как родители справедливо считают , что ребенок , который умеет танцевать , развивается быстрее и гармоничнее своих сверстников .</w:t>
                  </w:r>
                </w:p>
                <w:p w:rsidR="00DE5719" w:rsidRPr="00336B5F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E5719" w:rsidRPr="00336B5F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E5719" w:rsidRDefault="00DE5719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DE5719" w:rsidRDefault="00DE5719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DE5719" w:rsidRPr="009737DB" w:rsidRDefault="00DE5719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235654" w:rsidRDefault="00DD7EB2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235654" w:rsidRDefault="00307F5F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43" type="#_x0000_t202" style="position:absolute;margin-left:-59.55pt;margin-top:-32.35pt;width:542.9pt;height:797.65pt;z-index:251664384" fillcolor="white [3201]" strokecolor="#17365d [2415]" strokeweight="2.5pt">
            <v:shadow color="#868686"/>
            <v:textbox>
              <w:txbxContent>
                <w:p w:rsidR="00DE5719" w:rsidRPr="00FB31D1" w:rsidRDefault="00DE5719" w:rsidP="00D92B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образовательных учреждениях всегда высока потребность в услугах танцевально-хореографических коллективов. Любое культурно массовое мероприятие без этого не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обходится .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Без хореографических композиций концерт , шоу, конкурс, фестиваль выглядит блекло . </w:t>
                  </w:r>
                </w:p>
                <w:p w:rsidR="00DE5719" w:rsidRPr="00FB31D1" w:rsidRDefault="00DE5719" w:rsidP="00D92B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Красочные танцевальные композиции уместны всегда и в любом мероприятии любого формата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( развлекательное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, познавательное , патриотическое ) . </w:t>
                  </w:r>
                </w:p>
                <w:p w:rsidR="00DE5719" w:rsidRPr="00FB31D1" w:rsidRDefault="00DE5719" w:rsidP="00D92B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Педагогическая целесообразность образовательной программы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 Радость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гор» определена тем , что ориентирована на приобщение каждого ребенка к танцевально-музыкальной культуре, применений полученный знаний , умений и навыков хореографического творчества в повседневной деятельности , улучшение своего образовательного результата , на создание индивидуального творческого продукта .</w:t>
                  </w:r>
                </w:p>
                <w:p w:rsidR="00DE5719" w:rsidRPr="00FB31D1" w:rsidRDefault="00DE5719" w:rsidP="00D92B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Благодаря систематическому хореографическому образованию и воспитанию обучающееся приобретают общую эстетическую и танцевальную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культуру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 восприятию хореографического искусства – в этом и заключается педагогическая целесообразность разработанной образовательной программы по обучению хореографии.</w:t>
                  </w:r>
                </w:p>
                <w:p w:rsidR="00DE5719" w:rsidRPr="00FB31D1" w:rsidRDefault="00DE5719" w:rsidP="00D92B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Отличительной особенностью данной программы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является  то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что она направлена на изучение и сохранение  лучших обычаев наших предков, дагестанского народа . Я строю свою программу, учитывая не только культуру и традиции , но и современные достижения в области и культуры Дагестана.</w:t>
                  </w:r>
                </w:p>
                <w:p w:rsidR="00DE5719" w:rsidRPr="00FB31D1" w:rsidRDefault="00DE5719" w:rsidP="00D92B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Данная программа рассчитана на 3 года обучения с детьми разного возраста: младших, средних,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старших  классов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; в детском объединении занимаются дети в возрасте с 9 до 16 лет . на первый год обучения по программе отводится 144 часа, на  второй  и третий – по 216 часов. В процессе занятий сочетается групповая и индивидуальная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.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Расписание строится из расчета 2-3 занятий в неделю  на каждую группу .</w:t>
                  </w:r>
                </w:p>
                <w:p w:rsidR="00DE5719" w:rsidRPr="00FB31D1" w:rsidRDefault="00DE5719" w:rsidP="00D92B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Образовательный процесс строится в соответствии с возрастными, психологическими возможностями и особенностями детей, что предполагает возможную необходимую коррекцию и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времени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режима занятий.</w:t>
                  </w:r>
                </w:p>
                <w:p w:rsidR="00DE5719" w:rsidRPr="00FB31D1" w:rsidRDefault="00DE5719" w:rsidP="00D92B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Формы занятий: 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традиционное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занятие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комбинированное занятие , практическое занятие : игра, праздник, конкурс, фестиваль, творческая встреча , репетиция , концерт , открытый урок. Работа объединения совершенствуется в течении 5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лет .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 эти годы объединение добилась больших творческих успехов , стало призером и победителем районных смотров и конкурсов. 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="00235654">
        <w:rPr>
          <w:b/>
          <w:sz w:val="32"/>
          <w:szCs w:val="32"/>
        </w:rPr>
        <w:br w:type="page"/>
      </w:r>
    </w:p>
    <w:p w:rsidR="00235654" w:rsidRDefault="00307F5F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45" type="#_x0000_t202" style="position:absolute;margin-left:-58.8pt;margin-top:-39.45pt;width:543pt;height:803.25pt;z-index:251665408" fillcolor="white [3201]" strokecolor="#17365d [2415]" strokeweight="2.5pt">
            <v:shadow color="#868686"/>
            <v:textbox>
              <w:txbxContent>
                <w:p w:rsidR="00DE5719" w:rsidRDefault="00DE5719" w:rsidP="00D92BB4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DE5719" w:rsidRPr="00FB31D1" w:rsidRDefault="00DE5719" w:rsidP="00D92B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Создание благоприятных условий для раскрытия творческих способностей юных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танцоров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их способность к самовыражению в танце предполагает постоянный </w:t>
                  </w: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уцет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результативности образовательно- воспитательной деятельности .</w:t>
                  </w:r>
                </w:p>
                <w:p w:rsidR="00DE5719" w:rsidRPr="00FB31D1" w:rsidRDefault="00DE5719" w:rsidP="00D92BB4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Система отслеживания результатов включает в себя разнообразные способы: </w:t>
                  </w:r>
                </w:p>
                <w:p w:rsidR="00DE5719" w:rsidRPr="00FB31D1" w:rsidRDefault="00DE5719" w:rsidP="00D92B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педагогические наблюдения за умениями и навыками юных </w:t>
                  </w:r>
                  <w:r w:rsidR="00EA68D4"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танцоров;</w:t>
                  </w:r>
                </w:p>
                <w:p w:rsidR="00DE5719" w:rsidRPr="00FB31D1" w:rsidRDefault="00DE5719" w:rsidP="00D92B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показ танца на праздниках </w:t>
                  </w:r>
                  <w:r w:rsidR="00EA68D4"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ДДТ;</w:t>
                  </w:r>
                </w:p>
                <w:p w:rsidR="00DE5719" w:rsidRPr="00FB31D1" w:rsidRDefault="00DE5719" w:rsidP="00D92B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участ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 в мероприятиях села и </w:t>
                  </w:r>
                  <w:r w:rsidR="00EA68D4"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района;</w:t>
                  </w:r>
                </w:p>
                <w:p w:rsidR="00DE5719" w:rsidRPr="00FB31D1" w:rsidRDefault="00DE5719" w:rsidP="00D92B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EA68D4"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внутри коллективные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A68D4"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мероприятия;</w:t>
                  </w:r>
                </w:p>
                <w:p w:rsidR="00DE5719" w:rsidRPr="00FB31D1" w:rsidRDefault="00DE5719" w:rsidP="00D92B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участия в смотрах – конкурсах;</w:t>
                  </w:r>
                </w:p>
                <w:p w:rsidR="00DE5719" w:rsidRPr="00FB31D1" w:rsidRDefault="00DE5719" w:rsidP="00D92B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открытые занятия, мастер- классы.</w:t>
                  </w:r>
                </w:p>
                <w:p w:rsidR="00DE5719" w:rsidRPr="00FB31D1" w:rsidRDefault="00DE5719" w:rsidP="00D92BB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Каждый год обучения заканчивается итоговым занятием, открытым родительским собранием и отчетным концертом.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</w:rPr>
                  </w:pPr>
                </w:p>
                <w:p w:rsidR="00DE5719" w:rsidRDefault="00DE5719"/>
              </w:txbxContent>
            </v:textbox>
          </v:shape>
        </w:pict>
      </w:r>
      <w:r w:rsidR="00235654">
        <w:rPr>
          <w:b/>
          <w:sz w:val="32"/>
          <w:szCs w:val="32"/>
        </w:rPr>
        <w:br w:type="page"/>
      </w:r>
    </w:p>
    <w:p w:rsidR="00235654" w:rsidRDefault="00307F5F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48" type="#_x0000_t202" style="position:absolute;margin-left:-56.55pt;margin-top:-26.7pt;width:544.5pt;height:791.25pt;z-index:251666432" fillcolor="white [3201]" strokecolor="#17365d [2415]" strokeweight="2.5pt">
            <v:shadow color="#868686"/>
            <v:textbox>
              <w:txbxContent>
                <w:p w:rsidR="00DE5719" w:rsidRPr="00FB31D1" w:rsidRDefault="00EA68D4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                 </w:t>
                  </w:r>
                  <w:r w:rsidR="00DE5719"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Цели и задачи.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Цели: 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раскрепощение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личности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выразительность движений тела , развитие памяти ,мышления , фантазии, воображения , повышение общей культуры </w:t>
                  </w:r>
                  <w:r w:rsidR="00EA68D4"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ребёнка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-выявление творческих способностей  и способствование их развитию;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формирование любви к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творчеству ,</w:t>
                  </w:r>
                  <w:r w:rsidR="00EA68D4"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искусству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танца ;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-способствованию физическому и эстетическому развитию детей.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Исходя из главных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целей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программе выделен круг задач , на решение которых нужно ориентироваться 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                                            Задачи: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-создать педагогические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условия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чтобы ребенок чувствовал себя личностью;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-воспитать любовь к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ближнему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уважение к традициям своего народа , уважение к культуре народа мира;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-создать условия для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социального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культурного , профессионального самоопределения;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укрепление психического и физического здоровья детей;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-взаимодействия педагога с семьей;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-ориентация на личностные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интересы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потребности , способности ребенка.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Потребность в посещении кружка у школьников достаточна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велика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желающих четыре раза больше , чем занимающихся. Эта хороший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резерв .</w:t>
                  </w:r>
                  <w:proofErr w:type="gramEnd"/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Поэтому и задачи д/о должны обеспечить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обучение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воспитание и развитие детей.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 осуществлении программы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необходимы :</w:t>
                  </w:r>
                  <w:proofErr w:type="gramEnd"/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-учет возрастных особенностей.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-создание педагогических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условий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чтобы каждый ребенок чувствовал себя членом коллектива и уважение к его способностям и таланту 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помощь ребенку в создании собственного продукта </w:t>
                  </w: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творчестваю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создание </w:t>
                  </w: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эмоциональнаго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настроя у детей во время занятий.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дать почву для размышления и самоопределения воспитанников в своем творческом и личностном становлении.</w:t>
                  </w:r>
                </w:p>
              </w:txbxContent>
            </v:textbox>
          </v:shape>
        </w:pict>
      </w:r>
    </w:p>
    <w:p w:rsidR="00235654" w:rsidRDefault="0023565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235654" w:rsidRDefault="00307F5F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49" type="#_x0000_t202" style="position:absolute;margin-left:-64.95pt;margin-top:-37.95pt;width:553.3pt;height:809.25pt;z-index:251667456" fillcolor="white [3201]" strokecolor="#002060" strokeweight="2.5pt">
            <v:shadow color="#868686"/>
            <v:textbox>
              <w:txbxContent>
                <w:p w:rsidR="00DE5719" w:rsidRDefault="00DE5719" w:rsidP="00FB31D1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E6688D">
                    <w:rPr>
                      <w:b/>
                      <w:sz w:val="32"/>
                      <w:szCs w:val="32"/>
                    </w:rPr>
                    <w:t>Ожидаемый результат.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Начиная с самого возраста маленького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человека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приучают скрывать свои естественные эмоции, подавлять чувства , отражающие реакцию на окружающий , ещё не понятный им мир , поскольку взрослый считает их неуместными. В связи с этим перед педагогам «встает трудная задача – научить ребенка быть открытым по отношению к своим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чувствам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говорить о том, что он любит и что ему не нравится , понимать свою уникальность и индивидуальность.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Танцевальная терапия дает уникальную возможность человеку не обязательно быть профессиональным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танцором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чтобы суметь выразить свои эмоции в пластике тела . Суть танца в том, что активное увлечение этим видом искусства дает шанс жить творческой жизнью. К концу обучения танцоры должны уметь пластично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двигаться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красиво и уверенно держать себя на сцене , воплощать и обыгрывать образы исполняемых произведений , посредством сценического движения  раскрывать идеи авторов и свои собственные эмоциональные переживания.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Тем самым участие в танцевальном кружке должно дать им   возможность определиться</w:t>
                  </w:r>
                  <w:r w:rsidRPr="00031373">
                    <w:rPr>
                      <w:sz w:val="28"/>
                      <w:szCs w:val="28"/>
                    </w:rPr>
                    <w:t xml:space="preserve"> 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своих мировоззренческих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установках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стилях общения , моделях поведения.</w:t>
                  </w:r>
                </w:p>
              </w:txbxContent>
            </v:textbox>
          </v:shape>
        </w:pict>
      </w:r>
    </w:p>
    <w:p w:rsidR="00235654" w:rsidRDefault="0023565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235654" w:rsidRDefault="00307F5F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50" type="#_x0000_t202" style="position:absolute;margin-left:-64.95pt;margin-top:-33.45pt;width:558.55pt;height:795pt;z-index:251668480" fillcolor="white [3201]" strokecolor="#002060" strokeweight="2.5pt">
            <v:shadow color="#868686"/>
            <v:textbox>
              <w:txbxContent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            Ожидаемый результат 1 года обучения.</w:t>
                  </w:r>
                </w:p>
                <w:p w:rsidR="00DE5719" w:rsidRPr="00FB31D1" w:rsidRDefault="00DE5719" w:rsidP="005729D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1.Формирование представление об искусстве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хореографии .</w:t>
                  </w:r>
                  <w:proofErr w:type="gramEnd"/>
                </w:p>
                <w:p w:rsidR="00DE5719" w:rsidRPr="00FB31D1" w:rsidRDefault="00DE5719" w:rsidP="005729D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2.Развитие навыков танцевального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искусства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основанного на духовном единстве , на общности интересов .</w:t>
                  </w:r>
                </w:p>
                <w:p w:rsidR="00DE5719" w:rsidRPr="00FB31D1" w:rsidRDefault="00DE5719" w:rsidP="005729D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3.Укрепление уверенности ребенка в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себе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своих силах и возможностях, развитие умения сопереживать и сочувствовать .</w:t>
                  </w:r>
                </w:p>
                <w:p w:rsidR="00DE5719" w:rsidRPr="00FB31D1" w:rsidRDefault="00DE5719" w:rsidP="005729D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После 1-го года обучения ребенок должен знать:</w:t>
                  </w:r>
                </w:p>
                <w:p w:rsidR="00DE5719" w:rsidRPr="00FB31D1" w:rsidRDefault="00DE5719" w:rsidP="005729D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-основные позиции и положение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 ,ног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головы в танце;</w:t>
                  </w:r>
                </w:p>
                <w:p w:rsidR="00DE5719" w:rsidRPr="00FB31D1" w:rsidRDefault="00DE5719" w:rsidP="005729D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-азбуку классических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упражнений .</w:t>
                  </w:r>
                  <w:proofErr w:type="gramEnd"/>
                </w:p>
                <w:p w:rsidR="00DE5719" w:rsidRPr="00FB31D1" w:rsidRDefault="00DE5719" w:rsidP="005729D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Уметь;</w:t>
                  </w:r>
                </w:p>
                <w:p w:rsidR="00DE5719" w:rsidRPr="00031373" w:rsidRDefault="00DE5719" w:rsidP="005729D0">
                  <w:pPr>
                    <w:rPr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-передавать характер и настроение музыки</w:t>
                  </w:r>
                  <w:r w:rsidRPr="00031373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235654" w:rsidRDefault="0023565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235654" w:rsidRDefault="00307F5F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51" type="#_x0000_t202" style="position:absolute;margin-left:-59.55pt;margin-top:-30.45pt;width:542.25pt;height:795pt;z-index:251669504" fillcolor="white [3201]" strokecolor="#002060" strokeweight="2.5pt">
            <v:shadow color="#868686"/>
            <v:textbox>
              <w:txbxContent>
                <w:p w:rsidR="00DE5719" w:rsidRDefault="00DE5719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12D99">
                    <w:rPr>
                      <w:b/>
                      <w:sz w:val="32"/>
                      <w:szCs w:val="32"/>
                    </w:rPr>
                    <w:t xml:space="preserve">                             </w:t>
                  </w: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Ожидаемый результат 2 года обучения.</w:t>
                  </w: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.Приобретение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развитие коммуникативных способностей , осознание себя частью коллектива.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2.Создание ребенку ситуации успеха.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После 2-го года обучения ребенок должен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Знать: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-основные позиции и положение </w:t>
                  </w:r>
                  <w:proofErr w:type="spellStart"/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рук,ног</w:t>
                  </w:r>
                  <w:proofErr w:type="spellEnd"/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,головы в танце; 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-азбуку классический упражнений.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Уметь: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-передавать характер и настроение музыки.</w:t>
                  </w:r>
                </w:p>
                <w:p w:rsidR="00DE5719" w:rsidRPr="00031373" w:rsidRDefault="00DE5719">
                  <w:pPr>
                    <w:rPr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-исполнять программный репертуар</w:t>
                  </w:r>
                  <w:r w:rsidRPr="00031373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235654" w:rsidRDefault="0023565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235654" w:rsidRDefault="00307F5F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53" type="#_x0000_t202" style="position:absolute;margin-left:-63.3pt;margin-top:-25.65pt;width:546pt;height:807pt;z-index:251670528" fillcolor="white [3201]" strokecolor="#002060" strokeweight="2.5pt">
            <v:shadow color="#868686"/>
            <v:textbox>
              <w:txbxContent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Ожидаемый результат 3 года обучения.</w:t>
                  </w: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1.Развитие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чувства ритма , музыкальности ,  необходимости для танцора физических качеств : спортивной осанки , силы, выносливости , быстроты.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2.Владение актерскими навыками.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3.Развитие творческого мышления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памяти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воображения 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После 3-го года обучения ребенок должен 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Знать: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-художественно-выразительные средства танца;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Уметь: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-доносить до зрителя хореографический образ.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-исполнять хореографические композиции.</w:t>
                  </w:r>
                </w:p>
              </w:txbxContent>
            </v:textbox>
          </v:shape>
        </w:pict>
      </w:r>
    </w:p>
    <w:p w:rsidR="00235654" w:rsidRDefault="0023565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235654" w:rsidRDefault="00307F5F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54" type="#_x0000_t202" style="position:absolute;margin-left:-74.55pt;margin-top:-40.65pt;width:556.5pt;height:814.5pt;z-index:251671552" fillcolor="white [3201]" strokecolor="#002060" strokeweight="2.5pt">
            <v:shadow color="#868686"/>
            <v:textbox style="mso-next-textbox:#_x0000_s1054">
              <w:txbxContent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Учебно-тематическое планирование на 1 год обучение.</w:t>
                  </w:r>
                </w:p>
                <w:tbl>
                  <w:tblPr>
                    <w:tblStyle w:val="a6"/>
                    <w:tblW w:w="11057" w:type="dxa"/>
                    <w:tblInd w:w="-3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9"/>
                    <w:gridCol w:w="7371"/>
                    <w:gridCol w:w="993"/>
                    <w:gridCol w:w="992"/>
                    <w:gridCol w:w="992"/>
                  </w:tblGrid>
                  <w:tr w:rsidR="00DE5719" w:rsidRPr="00FB31D1" w:rsidTr="009F7812">
                    <w:trPr>
                      <w:trHeight w:val="462"/>
                    </w:trPr>
                    <w:tc>
                      <w:tcPr>
                        <w:tcW w:w="709" w:type="dxa"/>
                        <w:vMerge w:val="restart"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№</w:t>
                        </w:r>
                      </w:p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п/п</w:t>
                        </w:r>
                      </w:p>
                    </w:tc>
                    <w:tc>
                      <w:tcPr>
                        <w:tcW w:w="7371" w:type="dxa"/>
                        <w:vMerge w:val="restart"/>
                      </w:tcPr>
                      <w:p w:rsidR="00DE5719" w:rsidRPr="00FB31D1" w:rsidRDefault="00DE5719" w:rsidP="00B0573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Название раздела и темы</w:t>
                        </w:r>
                      </w:p>
                    </w:tc>
                    <w:tc>
                      <w:tcPr>
                        <w:tcW w:w="2977" w:type="dxa"/>
                        <w:gridSpan w:val="3"/>
                      </w:tcPr>
                      <w:p w:rsidR="00DE5719" w:rsidRPr="00FB31D1" w:rsidRDefault="00DE5719" w:rsidP="00B0573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Количество часов</w:t>
                        </w:r>
                      </w:p>
                    </w:tc>
                  </w:tr>
                  <w:tr w:rsidR="00DE5719" w:rsidRPr="00FB31D1" w:rsidTr="009F7812">
                    <w:trPr>
                      <w:trHeight w:val="419"/>
                    </w:trPr>
                    <w:tc>
                      <w:tcPr>
                        <w:tcW w:w="709" w:type="dxa"/>
                        <w:vMerge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371" w:type="dxa"/>
                        <w:vMerge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Всего.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proofErr w:type="spellStart"/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Теор</w:t>
                        </w:r>
                        <w:proofErr w:type="spellEnd"/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proofErr w:type="spellStart"/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Прак</w:t>
                        </w:r>
                        <w:proofErr w:type="spellEnd"/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.</w:t>
                        </w:r>
                      </w:p>
                    </w:tc>
                  </w:tr>
                  <w:tr w:rsidR="00DE5719" w:rsidRPr="00FB31D1" w:rsidTr="009F7812">
                    <w:trPr>
                      <w:trHeight w:val="494"/>
                    </w:trPr>
                    <w:tc>
                      <w:tcPr>
                        <w:tcW w:w="709" w:type="dxa"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Т.1</w:t>
                        </w:r>
                      </w:p>
                    </w:tc>
                    <w:tc>
                      <w:tcPr>
                        <w:tcW w:w="7371" w:type="dxa"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Вводное занятие.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</w:t>
                        </w:r>
                      </w:p>
                    </w:tc>
                  </w:tr>
                  <w:tr w:rsidR="00DE5719" w:rsidRPr="00FB31D1" w:rsidTr="009F7812">
                    <w:trPr>
                      <w:trHeight w:val="558"/>
                    </w:trPr>
                    <w:tc>
                      <w:tcPr>
                        <w:tcW w:w="709" w:type="dxa"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7371" w:type="dxa"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Проверка творческих способностей.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</w:tr>
                  <w:tr w:rsidR="00DE5719" w:rsidRPr="00FB31D1" w:rsidTr="009F7812">
                    <w:trPr>
                      <w:trHeight w:val="410"/>
                    </w:trPr>
                    <w:tc>
                      <w:tcPr>
                        <w:tcW w:w="709" w:type="dxa"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7371" w:type="dxa"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Знакомства с программой обучения.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E5719" w:rsidRPr="00FB31D1" w:rsidTr="009F7812">
                    <w:trPr>
                      <w:trHeight w:val="700"/>
                    </w:trPr>
                    <w:tc>
                      <w:tcPr>
                        <w:tcW w:w="709" w:type="dxa"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7371" w:type="dxa"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Связь музыкального произведения с танцевальными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движениями .</w:t>
                        </w:r>
                        <w:proofErr w:type="gramEnd"/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B0573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</w:tr>
                  <w:tr w:rsidR="00DE5719" w:rsidRPr="00FB31D1" w:rsidTr="009F7812">
                    <w:trPr>
                      <w:trHeight w:val="426"/>
                    </w:trPr>
                    <w:tc>
                      <w:tcPr>
                        <w:tcW w:w="709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Т.2</w:t>
                        </w:r>
                      </w:p>
                    </w:tc>
                    <w:tc>
                      <w:tcPr>
                        <w:tcW w:w="737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Национальный фольклор.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E5719" w:rsidRPr="00FB31D1" w:rsidTr="009F7812">
                    <w:trPr>
                      <w:trHeight w:val="406"/>
                    </w:trPr>
                    <w:tc>
                      <w:tcPr>
                        <w:tcW w:w="709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737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Даргинский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фольклор .</w:t>
                        </w:r>
                        <w:proofErr w:type="spell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Усишинский</w:t>
                        </w:r>
                        <w:proofErr w:type="spellEnd"/>
                        <w:proofErr w:type="gramEnd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танец.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E5719" w:rsidRPr="00FB31D1" w:rsidTr="009F7812">
                    <w:trPr>
                      <w:trHeight w:val="481"/>
                    </w:trPr>
                    <w:tc>
                      <w:tcPr>
                        <w:tcW w:w="709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Т.3</w:t>
                        </w:r>
                      </w:p>
                    </w:tc>
                    <w:tc>
                      <w:tcPr>
                        <w:tcW w:w="737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Общеразвивающие упражнения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34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26</w:t>
                        </w:r>
                      </w:p>
                    </w:tc>
                  </w:tr>
                  <w:tr w:rsidR="00DE5719" w:rsidRPr="00FB31D1" w:rsidTr="009F7812">
                    <w:trPr>
                      <w:trHeight w:val="417"/>
                    </w:trPr>
                    <w:tc>
                      <w:tcPr>
                        <w:tcW w:w="709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737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Разминка.Поклон</w:t>
                        </w:r>
                        <w:proofErr w:type="spellEnd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</w:tr>
                  <w:tr w:rsidR="00DE5719" w:rsidRPr="00FB31D1" w:rsidTr="009F7812">
                    <w:trPr>
                      <w:trHeight w:val="738"/>
                    </w:trPr>
                    <w:tc>
                      <w:tcPr>
                        <w:tcW w:w="709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737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Ходьба </w:t>
                        </w:r>
                        <w:proofErr w:type="spellStart"/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обычная.Ходьба</w:t>
                        </w:r>
                        <w:proofErr w:type="spellEnd"/>
                        <w:proofErr w:type="gramEnd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с вытянутыми пальцами(на носках).Ходьба на носках.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</w:tr>
                  <w:tr w:rsidR="00DE5719" w:rsidRPr="00FB31D1" w:rsidTr="009F7812">
                    <w:trPr>
                      <w:trHeight w:val="519"/>
                    </w:trPr>
                    <w:tc>
                      <w:tcPr>
                        <w:tcW w:w="709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737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Приставной </w:t>
                        </w:r>
                        <w:proofErr w:type="spellStart"/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шаг.Поклон</w:t>
                        </w:r>
                        <w:proofErr w:type="spellEnd"/>
                        <w:proofErr w:type="gramEnd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DE5719" w:rsidRPr="00FB31D1" w:rsidTr="009F7812">
                    <w:trPr>
                      <w:trHeight w:val="838"/>
                    </w:trPr>
                    <w:tc>
                      <w:tcPr>
                        <w:tcW w:w="709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737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Ходьба всех видов в сочетании с движениями рук (разучивание).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</w:tr>
                  <w:tr w:rsidR="00DE5719" w:rsidRPr="00FB31D1" w:rsidTr="009F7812">
                    <w:trPr>
                      <w:trHeight w:val="836"/>
                    </w:trPr>
                    <w:tc>
                      <w:tcPr>
                        <w:tcW w:w="709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737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Согласование движений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рук ,ног</w:t>
                        </w:r>
                        <w:proofErr w:type="gramEnd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, головы в танце различных темпах 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</w:tr>
                  <w:tr w:rsidR="00DE5719" w:rsidRPr="00FB31D1" w:rsidTr="009F7812">
                    <w:trPr>
                      <w:trHeight w:val="565"/>
                    </w:trPr>
                    <w:tc>
                      <w:tcPr>
                        <w:tcW w:w="709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Т.4</w:t>
                        </w:r>
                      </w:p>
                    </w:tc>
                    <w:tc>
                      <w:tcPr>
                        <w:tcW w:w="737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История хореографии.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-</w:t>
                        </w:r>
                      </w:p>
                    </w:tc>
                  </w:tr>
                  <w:tr w:rsidR="00DE5719" w:rsidRPr="00FB31D1" w:rsidTr="009F7812">
                    <w:trPr>
                      <w:trHeight w:val="422"/>
                    </w:trPr>
                    <w:tc>
                      <w:tcPr>
                        <w:tcW w:w="709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737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Усишинский</w:t>
                        </w:r>
                        <w:proofErr w:type="spellEnd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костюм.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</w:tr>
                  <w:tr w:rsidR="00DE5719" w:rsidRPr="00FB31D1" w:rsidTr="009F7812">
                    <w:trPr>
                      <w:trHeight w:val="553"/>
                    </w:trPr>
                    <w:tc>
                      <w:tcPr>
                        <w:tcW w:w="709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Т.5</w:t>
                        </w:r>
                      </w:p>
                    </w:tc>
                    <w:tc>
                      <w:tcPr>
                        <w:tcW w:w="737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Постановка «Усишинского танца».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98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18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80</w:t>
                        </w:r>
                      </w:p>
                    </w:tc>
                  </w:tr>
                  <w:tr w:rsidR="00DE5719" w:rsidRPr="00FB31D1" w:rsidTr="009F7812">
                    <w:trPr>
                      <w:trHeight w:val="505"/>
                    </w:trPr>
                    <w:tc>
                      <w:tcPr>
                        <w:tcW w:w="709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737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Основной </w:t>
                        </w:r>
                        <w:proofErr w:type="spell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усишинский</w:t>
                        </w:r>
                        <w:proofErr w:type="spellEnd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ход.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</w:tr>
                  <w:tr w:rsidR="00DE5719" w:rsidRPr="00FB31D1" w:rsidTr="009F7812">
                    <w:trPr>
                      <w:trHeight w:val="555"/>
                    </w:trPr>
                    <w:tc>
                      <w:tcPr>
                        <w:tcW w:w="709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2 </w:t>
                        </w:r>
                      </w:p>
                    </w:tc>
                    <w:tc>
                      <w:tcPr>
                        <w:tcW w:w="737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Постановка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корпуса .</w:t>
                        </w:r>
                        <w:proofErr w:type="gramEnd"/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</w:tr>
                  <w:tr w:rsidR="00DE5719" w:rsidRPr="00FB31D1" w:rsidTr="009F7812">
                    <w:trPr>
                      <w:trHeight w:val="563"/>
                    </w:trPr>
                    <w:tc>
                      <w:tcPr>
                        <w:tcW w:w="709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737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Основной ход с различными позициями рук.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DE5719" w:rsidRPr="00FB31D1" w:rsidTr="009F7812">
                    <w:trPr>
                      <w:trHeight w:val="504"/>
                    </w:trPr>
                    <w:tc>
                      <w:tcPr>
                        <w:tcW w:w="709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737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Основной ход  назад.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DE5719" w:rsidRPr="00FB31D1" w:rsidTr="009F7812">
                    <w:trPr>
                      <w:trHeight w:val="512"/>
                    </w:trPr>
                    <w:tc>
                      <w:tcPr>
                        <w:tcW w:w="709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737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Основной ход назад с различными позициями рук.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</w:tr>
                  <w:tr w:rsidR="00DE5719" w:rsidRPr="00FB31D1" w:rsidTr="009F7812">
                    <w:trPr>
                      <w:trHeight w:val="550"/>
                    </w:trPr>
                    <w:tc>
                      <w:tcPr>
                        <w:tcW w:w="709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737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Разучивание основного хода с поворотом.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DE5719" w:rsidRPr="00FB31D1" w:rsidTr="009F7812">
                    <w:trPr>
                      <w:trHeight w:val="700"/>
                    </w:trPr>
                    <w:tc>
                      <w:tcPr>
                        <w:tcW w:w="709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737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Основной </w:t>
                        </w:r>
                        <w:proofErr w:type="spell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усишинский</w:t>
                        </w:r>
                        <w:proofErr w:type="spellEnd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ход в паре (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вперед ,</w:t>
                        </w:r>
                        <w:proofErr w:type="gramEnd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назад с поворотами с изменениями позиции рук).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</w:tr>
                  <w:tr w:rsidR="00DE5719" w:rsidRPr="00FB31D1" w:rsidTr="009F7812">
                    <w:trPr>
                      <w:trHeight w:val="619"/>
                    </w:trPr>
                    <w:tc>
                      <w:tcPr>
                        <w:tcW w:w="709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737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Разучивания движений усишинского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танца .</w:t>
                        </w:r>
                        <w:proofErr w:type="gramEnd"/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</w:tr>
                  <w:tr w:rsidR="00DE5719" w:rsidRPr="00FB31D1" w:rsidTr="009F7812">
                    <w:trPr>
                      <w:trHeight w:val="411"/>
                    </w:trPr>
                    <w:tc>
                      <w:tcPr>
                        <w:tcW w:w="709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737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Соединение </w:t>
                        </w:r>
                        <w:proofErr w:type="spell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отдедьных</w:t>
                        </w:r>
                        <w:proofErr w:type="spellEnd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элементов движений в танцевальную композицию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</w:tr>
                </w:tbl>
                <w:p w:rsidR="00DE5719" w:rsidRPr="00FB31D1" w:rsidRDefault="00DE5719" w:rsidP="009F7812">
                  <w:pPr>
                    <w:pBdr>
                      <w:top w:val="single" w:sz="4" w:space="0" w:color="auto"/>
                      <w:left w:val="single" w:sz="4" w:space="7" w:color="auto"/>
                      <w:bottom w:val="single" w:sz="4" w:space="1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235654" w:rsidRDefault="0023565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235654" w:rsidRDefault="00307F5F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55" type="#_x0000_t202" style="position:absolute;margin-left:-65.55pt;margin-top:-31.2pt;width:548.25pt;height:780.75pt;z-index:251673600" fillcolor="white [3201]" strokecolor="#002060" strokeweight="2.5pt">
            <v:shadow color="#868686"/>
            <v:textbox>
              <w:txbxContent>
                <w:tbl>
                  <w:tblPr>
                    <w:tblStyle w:val="a6"/>
                    <w:tblW w:w="10881" w:type="dxa"/>
                    <w:tblLook w:val="04A0" w:firstRow="1" w:lastRow="0" w:firstColumn="1" w:lastColumn="0" w:noHBand="0" w:noVBand="1"/>
                  </w:tblPr>
                  <w:tblGrid>
                    <w:gridCol w:w="696"/>
                    <w:gridCol w:w="7350"/>
                    <w:gridCol w:w="993"/>
                    <w:gridCol w:w="850"/>
                    <w:gridCol w:w="992"/>
                  </w:tblGrid>
                  <w:tr w:rsidR="00DE5719" w:rsidRPr="00FB31D1" w:rsidTr="009F7812">
                    <w:trPr>
                      <w:trHeight w:val="980"/>
                    </w:trPr>
                    <w:tc>
                      <w:tcPr>
                        <w:tcW w:w="696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7350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Исполнение движений в различных темпах под </w:t>
                        </w:r>
                        <w:proofErr w:type="spell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музыкалные</w:t>
                        </w:r>
                        <w:proofErr w:type="spellEnd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инструменты.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850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</w:tr>
                  <w:tr w:rsidR="00DE5719" w:rsidRPr="00FB31D1" w:rsidTr="009F7812">
                    <w:trPr>
                      <w:trHeight w:val="465"/>
                    </w:trPr>
                    <w:tc>
                      <w:tcPr>
                        <w:tcW w:w="696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7350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Начало танца.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850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</w:tr>
                  <w:tr w:rsidR="00DE5719" w:rsidRPr="00FB31D1" w:rsidTr="009F7812">
                    <w:trPr>
                      <w:trHeight w:val="571"/>
                    </w:trPr>
                    <w:tc>
                      <w:tcPr>
                        <w:tcW w:w="696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7350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Сольные номера.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850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</w:tr>
                  <w:tr w:rsidR="00DE5719" w:rsidRPr="00FB31D1" w:rsidTr="009F7812">
                    <w:trPr>
                      <w:trHeight w:val="533"/>
                    </w:trPr>
                    <w:tc>
                      <w:tcPr>
                        <w:tcW w:w="696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7350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Финал танца.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850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</w:tr>
                  <w:tr w:rsidR="00DE5719" w:rsidRPr="00FB31D1" w:rsidTr="009F7812">
                    <w:trPr>
                      <w:trHeight w:val="555"/>
                    </w:trPr>
                    <w:tc>
                      <w:tcPr>
                        <w:tcW w:w="696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7350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Поклон в танцевальной форме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850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</w:tr>
                  <w:tr w:rsidR="00DE5719" w:rsidRPr="00FB31D1" w:rsidTr="009F7812">
                    <w:trPr>
                      <w:trHeight w:val="527"/>
                    </w:trPr>
                    <w:tc>
                      <w:tcPr>
                        <w:tcW w:w="696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15</w:t>
                        </w:r>
                      </w:p>
                    </w:tc>
                    <w:tc>
                      <w:tcPr>
                        <w:tcW w:w="7350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Дальнейшая углубленная работа над постановкой 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850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</w:tr>
                  <w:tr w:rsidR="00DE5719" w:rsidRPr="00FB31D1" w:rsidTr="009F7812">
                    <w:trPr>
                      <w:trHeight w:val="549"/>
                    </w:trPr>
                    <w:tc>
                      <w:tcPr>
                        <w:tcW w:w="696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Т.6</w:t>
                        </w:r>
                      </w:p>
                    </w:tc>
                    <w:tc>
                      <w:tcPr>
                        <w:tcW w:w="7350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Контрольный урок.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850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3</w:t>
                        </w:r>
                      </w:p>
                    </w:tc>
                  </w:tr>
                  <w:tr w:rsidR="00DE5719" w:rsidRPr="00FB31D1" w:rsidTr="009F7812">
                    <w:trPr>
                      <w:trHeight w:val="485"/>
                    </w:trPr>
                    <w:tc>
                      <w:tcPr>
                        <w:tcW w:w="696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350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Итого: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144</w:t>
                        </w:r>
                      </w:p>
                    </w:tc>
                    <w:tc>
                      <w:tcPr>
                        <w:tcW w:w="850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32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112</w:t>
                        </w:r>
                      </w:p>
                    </w:tc>
                  </w:tr>
                </w:tbl>
                <w:p w:rsidR="00DE5719" w:rsidRPr="00FB31D1" w:rsidRDefault="00DE5719" w:rsidP="005729D0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5729D0" w:rsidRDefault="005729D0" w:rsidP="005729D0">
      <w:pPr>
        <w:rPr>
          <w:b/>
          <w:sz w:val="32"/>
          <w:szCs w:val="32"/>
        </w:rPr>
      </w:pPr>
    </w:p>
    <w:p w:rsidR="00235654" w:rsidRDefault="0023565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307F5F">
        <w:rPr>
          <w:b/>
          <w:noProof/>
          <w:sz w:val="32"/>
          <w:szCs w:val="32"/>
          <w:lang w:eastAsia="ru-RU"/>
        </w:rPr>
        <w:lastRenderedPageBreak/>
        <w:pict>
          <v:shape id="_x0000_s1057" type="#_x0000_t202" style="position:absolute;margin-left:-64.05pt;margin-top:-22.65pt;width:552pt;height:795pt;z-index:251674624" fillcolor="white [3201]" strokecolor="#17365d [2415]" strokeweight="2.5pt">
            <v:shadow color="#868686"/>
            <v:textbox>
              <w:txbxContent>
                <w:p w:rsidR="00DE5719" w:rsidRPr="00FB31D1" w:rsidRDefault="00DE5719" w:rsidP="00B05733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9F7812">
                    <w:rPr>
                      <w:b/>
                      <w:sz w:val="28"/>
                      <w:szCs w:val="28"/>
                    </w:rPr>
                    <w:t xml:space="preserve">             </w:t>
                  </w: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Учебно-тематическое планирование на 2 год обучения.</w:t>
                  </w:r>
                </w:p>
                <w:tbl>
                  <w:tblPr>
                    <w:tblStyle w:val="a6"/>
                    <w:tblW w:w="1088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31"/>
                    <w:gridCol w:w="6874"/>
                    <w:gridCol w:w="992"/>
                    <w:gridCol w:w="992"/>
                    <w:gridCol w:w="992"/>
                  </w:tblGrid>
                  <w:tr w:rsidR="00DE5719" w:rsidRPr="00FB31D1" w:rsidTr="009F7812">
                    <w:trPr>
                      <w:trHeight w:val="462"/>
                    </w:trPr>
                    <w:tc>
                      <w:tcPr>
                        <w:tcW w:w="1031" w:type="dxa"/>
                        <w:vMerge w:val="restart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№п/п</w:t>
                        </w:r>
                      </w:p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874" w:type="dxa"/>
                        <w:vMerge w:val="restart"/>
                      </w:tcPr>
                      <w:p w:rsidR="00DE5719" w:rsidRPr="00FB31D1" w:rsidRDefault="00DE5719" w:rsidP="0003137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Название раздела и темы</w:t>
                        </w:r>
                      </w:p>
                    </w:tc>
                    <w:tc>
                      <w:tcPr>
                        <w:tcW w:w="2976" w:type="dxa"/>
                        <w:gridSpan w:val="3"/>
                      </w:tcPr>
                      <w:p w:rsidR="00DE5719" w:rsidRPr="00FB31D1" w:rsidRDefault="00DE5719" w:rsidP="0003137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Количество часов</w:t>
                        </w:r>
                      </w:p>
                    </w:tc>
                  </w:tr>
                  <w:tr w:rsidR="00DE5719" w:rsidRPr="00FB31D1" w:rsidTr="009F7812">
                    <w:trPr>
                      <w:trHeight w:val="135"/>
                    </w:trPr>
                    <w:tc>
                      <w:tcPr>
                        <w:tcW w:w="1031" w:type="dxa"/>
                        <w:vMerge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874" w:type="dxa"/>
                        <w:vMerge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Всего.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proofErr w:type="spellStart"/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Теор</w:t>
                        </w:r>
                        <w:proofErr w:type="spellEnd"/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proofErr w:type="spellStart"/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Прак</w:t>
                        </w:r>
                        <w:proofErr w:type="spellEnd"/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.</w:t>
                        </w:r>
                      </w:p>
                    </w:tc>
                  </w:tr>
                  <w:tr w:rsidR="00DE5719" w:rsidRPr="00FB31D1" w:rsidTr="009F7812"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Т.1 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Вводное занятие.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E5719" w:rsidRPr="00FB31D1" w:rsidTr="009F7812"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Дагестанская культура как часть мировой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культуры .</w:t>
                        </w:r>
                        <w:proofErr w:type="gramEnd"/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E5719" w:rsidRPr="00FB31D1" w:rsidTr="009F7812">
                    <w:trPr>
                      <w:trHeight w:val="963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Взаимосвязь дагестанской культуры и русской культуры с культурами всего мира.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E5719" w:rsidRPr="00FB31D1" w:rsidTr="009F7812">
                    <w:trPr>
                      <w:trHeight w:val="856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Национальный фольклор – фольклор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Дагестана .</w:t>
                        </w:r>
                        <w:proofErr w:type="spell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Акушинский</w:t>
                        </w:r>
                        <w:proofErr w:type="spellEnd"/>
                        <w:proofErr w:type="gramEnd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танец.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E5719" w:rsidRPr="00FB31D1" w:rsidTr="009F7812">
                    <w:trPr>
                      <w:trHeight w:val="454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Т.2.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Общеразвивающие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упражнения .</w:t>
                        </w:r>
                        <w:proofErr w:type="gramEnd"/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30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22</w:t>
                        </w:r>
                      </w:p>
                    </w:tc>
                  </w:tr>
                  <w:tr w:rsidR="00DE5719" w:rsidRPr="00FB31D1" w:rsidTr="009F7812">
                    <w:trPr>
                      <w:trHeight w:val="530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Разминка .Поклон</w:t>
                        </w:r>
                        <w:proofErr w:type="gramEnd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</w:tr>
                  <w:tr w:rsidR="00DE5719" w:rsidRPr="00FB31D1" w:rsidTr="009F7812"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Общеразвивающие упражнения на выносливость на развитие гибкости и пластичности движение.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</w:tr>
                  <w:tr w:rsidR="00DE5719" w:rsidRPr="00FB31D1" w:rsidTr="009F7812">
                    <w:trPr>
                      <w:trHeight w:val="474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Развитие слуховых данных.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</w:tr>
                  <w:tr w:rsidR="00DE5719" w:rsidRPr="00FB31D1" w:rsidTr="009F7812"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4 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Исполнение отдельных движений в различных темпах  под разные музыкальные инструменты.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DE5719" w:rsidRPr="00FB31D1" w:rsidTr="009F7812">
                    <w:trPr>
                      <w:trHeight w:val="538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Т.3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Постановка «</w:t>
                        </w:r>
                        <w:proofErr w:type="spellStart"/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Акушинского</w:t>
                        </w:r>
                        <w:proofErr w:type="spellEnd"/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танца».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82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23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59</w:t>
                        </w:r>
                      </w:p>
                    </w:tc>
                  </w:tr>
                  <w:tr w:rsidR="00DE5719" w:rsidRPr="00FB31D1" w:rsidTr="009F7812">
                    <w:trPr>
                      <w:trHeight w:val="574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Основной </w:t>
                        </w:r>
                        <w:proofErr w:type="spell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акушинский</w:t>
                        </w:r>
                        <w:proofErr w:type="spellEnd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ход.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</w:tr>
                  <w:tr w:rsidR="00DE5719" w:rsidRPr="00FB31D1" w:rsidTr="009F7812">
                    <w:trPr>
                      <w:trHeight w:val="554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Постановка корпуса.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DE5719" w:rsidRPr="00FB31D1" w:rsidTr="009F7812">
                    <w:trPr>
                      <w:trHeight w:val="406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Основной ход с различными позициями рук.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DE5719" w:rsidRPr="00FB31D1" w:rsidTr="009F7812">
                    <w:trPr>
                      <w:trHeight w:val="426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Основной ход с поворотом (</w:t>
                        </w:r>
                        <w:proofErr w:type="spell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внутр</w:t>
                        </w:r>
                        <w:proofErr w:type="spellEnd"/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) .</w:t>
                        </w:r>
                        <w:proofErr w:type="gramEnd"/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DE5719" w:rsidRPr="00FB31D1" w:rsidTr="009F7812">
                    <w:trPr>
                      <w:trHeight w:val="418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Основной ход с поворотом (</w:t>
                        </w:r>
                        <w:proofErr w:type="spell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наружн</w:t>
                        </w:r>
                        <w:proofErr w:type="spellEnd"/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) .</w:t>
                        </w:r>
                        <w:proofErr w:type="gramEnd"/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DE5719" w:rsidRPr="00FB31D1" w:rsidTr="009F7812">
                    <w:trPr>
                      <w:trHeight w:val="552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Медленный </w:t>
                        </w:r>
                        <w:proofErr w:type="spell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акушинский</w:t>
                        </w:r>
                        <w:proofErr w:type="spellEnd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ход с изменениями рук.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</w:tr>
                  <w:tr w:rsidR="00DE5719" w:rsidRPr="00FB31D1" w:rsidTr="009F7812">
                    <w:trPr>
                      <w:trHeight w:val="558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Разучивания движений </w:t>
                        </w:r>
                        <w:proofErr w:type="spell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акушинского</w:t>
                        </w:r>
                        <w:proofErr w:type="spellEnd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танца.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</w:tr>
                  <w:tr w:rsidR="00DE5719" w:rsidRPr="00FB31D1" w:rsidTr="009F7812"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Парные движения: парный основной ход в сочетании с движением по кругу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вперед ,</w:t>
                        </w:r>
                        <w:proofErr w:type="gramEnd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назад.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</w:tr>
                  <w:tr w:rsidR="00DE5719" w:rsidRPr="00FB31D1" w:rsidTr="009F7812">
                    <w:trPr>
                      <w:trHeight w:val="822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Соединение отдельных элементов- движений в танцевальную композицию.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DE5719" w:rsidRPr="00FB31D1" w:rsidTr="009F7812">
                    <w:trPr>
                      <w:trHeight w:val="408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Начала танца.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DE5719" w:rsidRPr="00FB31D1" w:rsidTr="009F7812">
                    <w:trPr>
                      <w:trHeight w:val="482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Сольные номера.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DE5719" w:rsidRPr="00FB31D1" w:rsidTr="009F7812">
                    <w:trPr>
                      <w:trHeight w:val="416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Финал танца.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DE5719" w:rsidRPr="00FB31D1" w:rsidTr="009F7812">
                    <w:trPr>
                      <w:trHeight w:val="492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Поклон в танцевальной форме. 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E5719" w:rsidRPr="00FB31D1" w:rsidTr="009F7812">
                    <w:trPr>
                      <w:trHeight w:val="426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Дальнейшая углубленная работа над постановкой.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</w:tr>
                  <w:tr w:rsidR="00DE5719" w:rsidRPr="00FB31D1" w:rsidTr="009F7812"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Т.4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Разучивания танцевальных движений свадебной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лезгинки .</w:t>
                        </w:r>
                        <w:proofErr w:type="gramEnd"/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46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38</w:t>
                        </w:r>
                      </w:p>
                    </w:tc>
                  </w:tr>
                </w:tbl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b/>
          <w:sz w:val="32"/>
          <w:szCs w:val="32"/>
        </w:rPr>
        <w:br w:type="page"/>
      </w:r>
    </w:p>
    <w:p w:rsidR="00235654" w:rsidRDefault="00307F5F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58" type="#_x0000_t202" style="position:absolute;margin-left:-61.05pt;margin-top:-25.65pt;width:551.25pt;height:795.75pt;z-index:251675648" fillcolor="white [3201]" strokecolor="#17365d [2415]" strokeweight="2.5pt">
            <v:shadow color="#868686"/>
            <v:textbox>
              <w:txbxContent>
                <w:tbl>
                  <w:tblPr>
                    <w:tblStyle w:val="a6"/>
                    <w:tblW w:w="10881" w:type="dxa"/>
                    <w:tblLook w:val="04A0" w:firstRow="1" w:lastRow="0" w:firstColumn="1" w:lastColumn="0" w:noHBand="0" w:noVBand="1"/>
                  </w:tblPr>
                  <w:tblGrid>
                    <w:gridCol w:w="1031"/>
                    <w:gridCol w:w="6874"/>
                    <w:gridCol w:w="992"/>
                    <w:gridCol w:w="992"/>
                    <w:gridCol w:w="992"/>
                  </w:tblGrid>
                  <w:tr w:rsidR="00DE5719" w:rsidRPr="00FB31D1" w:rsidTr="009F7812"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Дагестанские свадебные обряды.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</w:tr>
                  <w:tr w:rsidR="00DE5719" w:rsidRPr="00FB31D1" w:rsidTr="009F7812"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Движение рук, ног и их сочетание.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</w:tr>
                  <w:tr w:rsidR="00DE5719" w:rsidRPr="00FB31D1" w:rsidTr="009F7812"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Постановка корпуса.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</w:tr>
                  <w:tr w:rsidR="00DE5719" w:rsidRPr="00FB31D1" w:rsidTr="009F7812"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Движение по кругу на месте в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паре .</w:t>
                        </w:r>
                        <w:proofErr w:type="gramEnd"/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</w:tr>
                  <w:tr w:rsidR="00DE5719" w:rsidRPr="00FB31D1" w:rsidTr="009F7812"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Исполнение свадебной лезгинки в различных темпах.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</w:tr>
                  <w:tr w:rsidR="00DE5719" w:rsidRPr="00FB31D1" w:rsidTr="009F7812"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Т.5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Народные танцы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Дагестана .Учебно</w:t>
                        </w:r>
                        <w:proofErr w:type="gramEnd"/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-тренировочная работа.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50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40</w:t>
                        </w:r>
                      </w:p>
                    </w:tc>
                  </w:tr>
                  <w:tr w:rsidR="00DE5719" w:rsidRPr="00FB31D1" w:rsidTr="009F7812"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Разучивание танцевальных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движений :</w:t>
                        </w:r>
                        <w:proofErr w:type="gramEnd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лакского и гергебильского танца 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</w:tr>
                  <w:tr w:rsidR="00DE5719" w:rsidRPr="00FB31D1" w:rsidTr="009F7812"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Разучивание ходов: лакского и гергебильского танцев.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</w:tr>
                  <w:tr w:rsidR="00DE5719" w:rsidRPr="00FB31D1" w:rsidTr="009F7812"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Исполнения движений в сочетании с позициями рук и ног в различных темпах с переходом на быстрый.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</w:tr>
                  <w:tr w:rsidR="00DE5719" w:rsidRPr="00FB31D1" w:rsidTr="009F7812"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Разучивание танцевальных композиций на различную тематику.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</w:tr>
                  <w:tr w:rsidR="00DE5719" w:rsidRPr="00FB31D1" w:rsidTr="009F7812"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Т.6</w:t>
                        </w: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Контрольный урок.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</w:tr>
                  <w:tr w:rsidR="00DE5719" w:rsidRPr="00FB31D1" w:rsidTr="009F7812">
                    <w:tc>
                      <w:tcPr>
                        <w:tcW w:w="1031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87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Итого: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216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59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157</w:t>
                        </w:r>
                      </w:p>
                    </w:tc>
                  </w:tr>
                </w:tbl>
                <w:p w:rsidR="00DE5719" w:rsidRPr="00FB31D1" w:rsidRDefault="00DE5719" w:rsidP="009F781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719" w:rsidRPr="009F7812" w:rsidRDefault="00DE5719" w:rsidP="009F7812"/>
                <w:p w:rsidR="00DE5719" w:rsidRDefault="00DE5719"/>
              </w:txbxContent>
            </v:textbox>
          </v:shape>
        </w:pict>
      </w:r>
    </w:p>
    <w:p w:rsidR="00235654" w:rsidRDefault="0023565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235654" w:rsidRDefault="00307F5F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60" type="#_x0000_t202" style="position:absolute;margin-left:-61.05pt;margin-top:-22.65pt;width:551.25pt;height:796.5pt;z-index:251676672" fillcolor="white [3201]" strokecolor="#17365d [2415]" strokeweight="2.5pt">
            <v:shadow color="#868686"/>
            <v:textbox>
              <w:txbxContent>
                <w:p w:rsidR="00DE5719" w:rsidRDefault="00DE5719">
                  <w:pPr>
                    <w:rPr>
                      <w:b/>
                      <w:sz w:val="32"/>
                      <w:szCs w:val="32"/>
                    </w:rPr>
                  </w:pP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Содержание программы на первый год обучения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Раздел. Вводное занятие -5 ч.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Теория(3ч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).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Знакомства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 детьми .Цели и задачи объединения . Режим </w:t>
                  </w: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дня,личная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гигиена, требование к внешнему виду. Связь танца с укладом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жизни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бытом людей. Умение слушать и чувствовать музыку.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Практика. 2ч. 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Прослушивание музыки, проверка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слуха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гибкости обучающихся.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Раздел 2. Национальный фольклор -2ч.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Теория  1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ч. 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Беседа о фольклорных жанрах , рассказ об обрядовых песнях 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Практика 1ч.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Исполнение знакомых обучающимся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движений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исполнения песен.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Раздел 3. Общеразвивающие упражнения -34 ч.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Теория. 8ч.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Движение в танце.</w:t>
                  </w:r>
                  <w:r w:rsidR="00EA68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A68D4"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Объяснение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показ ходьбы </w:t>
                  </w:r>
                  <w:r w:rsidR="00EA68D4"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обычной в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сочетании с движениями </w:t>
                  </w:r>
                  <w:r w:rsidR="00EA68D4"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рук,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положением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головы ;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приставного шага с поклоном 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Практика .26 ч.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Обучение держать осанку и двигаться </w:t>
                  </w:r>
                  <w:r w:rsidR="00EA68D4"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плавно,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уверенно.         Тренировка в ходьбе на носках под счет. Разучивание согласованных движений </w:t>
                  </w:r>
                  <w:r w:rsidR="00EA68D4"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рук,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ног, головы и исполнение в различных </w:t>
                  </w:r>
                  <w:r w:rsidR="00EA68D4"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темпах: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медленном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среднем и быстром.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Раздел 4. История хореографии – 1 ч. 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Теория 1ч. 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возникновении усишинского костюма.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Раздел 5. Постановка «Усишинского танца» - 98ч.</w:t>
                  </w:r>
                </w:p>
                <w:p w:rsidR="00DE5719" w:rsidRPr="00FB31D1" w:rsidRDefault="00EA68D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Теория 18</w:t>
                  </w:r>
                  <w:r w:rsidR="00DE5719"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ч. </w:t>
                  </w:r>
                  <w:r w:rsidR="00DE5719"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Показ и объяснение основного усишинского хода, правильной постановки корпуса туловища и 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головы.</w:t>
                  </w:r>
                  <w:r w:rsidR="00DE5719"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Объяснение и показ позиций рук ; а) с вытянутой правой рукой к верху ; б) с указанным пальцем на подбородке. Повороты на месте и по кругу вперед и 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назад с</w:t>
                  </w:r>
                  <w:r w:rsidR="00DE5719"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изменениями позиции 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рук.</w:t>
                  </w:r>
                  <w:r w:rsidR="00DE5719"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Показ и объяснение движений: </w:t>
                  </w:r>
                  <w:proofErr w:type="spellStart"/>
                  <w:proofErr w:type="gramStart"/>
                  <w:r w:rsidR="00DE5719"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гасма</w:t>
                  </w:r>
                  <w:proofErr w:type="spellEnd"/>
                  <w:r w:rsidR="00DE5719"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,</w:t>
                  </w:r>
                  <w:proofErr w:type="gramEnd"/>
                  <w:r w:rsidR="00DE5719"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восьмерка , дробь , притоп с прыжками на месте ; соединение элементов различных движений . Прослушивание музыкальных произведений различных темпов, разбивка на такты. Подбор музыки для 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танца.</w:t>
                  </w:r>
                  <w:r w:rsidR="00DE5719"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Ознакомление с рисунком «Усишинского танца » , распределение сольных номеров . Показ правильного поклона и ухода со сцены.</w:t>
                  </w:r>
                </w:p>
              </w:txbxContent>
            </v:textbox>
          </v:shape>
        </w:pict>
      </w:r>
    </w:p>
    <w:p w:rsidR="00235654" w:rsidRDefault="0023565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235654" w:rsidRDefault="00307F5F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61" type="#_x0000_t202" style="position:absolute;margin-left:-54.3pt;margin-top:-27.9pt;width:544.5pt;height:803.25pt;z-index:251677696" fillcolor="white [3201]" strokecolor="#17365d [2415]" strokeweight="2.5pt">
            <v:shadow color="#868686"/>
            <v:textbox>
              <w:txbxContent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Практика 26 </w:t>
                  </w:r>
                  <w:proofErr w:type="spellStart"/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ч.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Разучивание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основного </w:t>
                  </w: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усишинского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хода вперед и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назад .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Овладение навыками основного положения головы при выполнении движений . Освоение различных позиций рук  и ног при выполнении ходов на месте , по кругу с поворотами в парных движениях .                                                                                      Разучивание движений по счету,  в разных темпах.  Разучивание соединённых элементов  </w:t>
                  </w: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восмерки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</w:t>
                  </w: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гасмы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 дробью.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Работа над постановкой «Усишинского танца» начала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танца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сольные номера , концовка , поклон , </w:t>
                  </w: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выроботки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синхронности исполнения  движений 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Раздел 6. Заключительное занятие – 4ч.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Теория 1 ч. 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Теоретический опрос по пройденным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темам</w:t>
                  </w: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.</w:t>
                  </w:r>
                  <w:proofErr w:type="gramEnd"/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Практика 3 ч. 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Контрольный урок.</w:t>
                  </w:r>
                </w:p>
              </w:txbxContent>
            </v:textbox>
          </v:shape>
        </w:pict>
      </w:r>
    </w:p>
    <w:p w:rsidR="00235654" w:rsidRDefault="0023565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235654" w:rsidRDefault="00307F5F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62" type="#_x0000_t202" style="position:absolute;margin-left:-56.55pt;margin-top:-26.4pt;width:539.25pt;height:801pt;z-index:251678720" fillcolor="white [3201]" strokecolor="#17365d [2415]" strokeweight="2.5pt">
            <v:shadow color="#868686"/>
            <v:textbox>
              <w:txbxContent>
                <w:p w:rsidR="00DE5719" w:rsidRDefault="00DE5719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Содержание программы на 2 год обучения 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Раздел 1 . Вводное занятие -4 . Теория 4 ч. 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Беседа о взаимосвязи дагестанского и русского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народа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их культур с народами и культурами всего мира .О дагестанских фольклорных фестивалях , обрядах и обычаях народов.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Раздел 2. Общеразвивающие  упражнения – 30 ч.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Теория 8 ч.  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Повторение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движений .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Показ и объяснение различных ходов в усложненной форме . О роли музыки и жизни человека . Прослушивание исполнений различных музыкальных инструментов 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Практика 22ч.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Исполнение и закрепление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движений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разученных за первый год . Исполнение усложненных видов ходов . Исполнений движений в различных темпах : среднем , с переходом на быстрый 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Раздел 3. Простановка « </w:t>
                  </w:r>
                  <w:proofErr w:type="spellStart"/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Акушинского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танца » - 82 ч. 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Теория 23ч.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Знакомства обучающихся с движениями ног при </w:t>
                  </w: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акушинском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ходе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вперед назад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 различными позициями рук. Показ и объяснение правильной постановки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корпуса  тела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головы . Правильность выполнения </w:t>
                  </w: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поворов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во внутрь, вокруг. Показ и объяснение разных движений в паре.  Ознакомление с музыкальным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произведением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разбивка на такты . Ознакомление с рисунком танца Распределение сольных номеров . Поклон в танцевальной форме. 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Практика 59 ч.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Разучивание движений ног при </w:t>
                  </w: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акушинском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ходе назад и назад с изменениями позициями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 .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Овладение навыками положения корпуса тела  и головы при исполнений движений , овладение навыками их исполнения под музыку в различных темпах .Работа над постановкой танца . Разучивание поклона в танцевальной форме . Закрепить танец , исполнение под музыку , доведение до автоматизации. 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Раздел 4. Разучивание танцевальных движений  Свадебной лезгинки.- 48 ч.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Теория 8ч. 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Беседа о дагестанских свадебных обрядах, об их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значении  и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соблюдении в настоящее время . Разъяснения положения рук , ног  при исполнении свадебной лезгинки. Ознакомление с парными движениями на месте и по кругу.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Практика 38 ч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Разучивание  рук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ног , их сочетание.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Овладение  навыками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постановки корпуса </w:t>
                  </w: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итела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головы . Разучивание парных движений различных темпах , её закрепление .</w:t>
                  </w:r>
                </w:p>
              </w:txbxContent>
            </v:textbox>
          </v:shape>
        </w:pict>
      </w:r>
    </w:p>
    <w:p w:rsidR="00235654" w:rsidRDefault="0023565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235654" w:rsidRDefault="00307F5F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63" type="#_x0000_t202" style="position:absolute;margin-left:-53.55pt;margin-top:-21.9pt;width:538.5pt;height:789pt;z-index:251679744" fillcolor="white [3201]" strokecolor="#17365d [2415]" strokeweight="2.5pt">
            <v:shadow color="#868686"/>
            <v:textbox>
              <w:txbxContent>
                <w:p w:rsidR="00DE5719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</w:t>
                  </w: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Раздел 5. Народы </w:t>
                  </w:r>
                  <w:r w:rsidR="00EA68D4"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Дагестана.</w:t>
                  </w: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Учебно-тренировочная работа – 50ч. 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Теория 10 ч.  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Ознакомление с танцевальными движениями лакского и гергебильского</w:t>
                  </w:r>
                  <w:r w:rsidR="00EA68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A68D4"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танца,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сочетание позиции рук и </w:t>
                  </w:r>
                  <w:proofErr w:type="spellStart"/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ног</w:t>
                  </w:r>
                  <w:r w:rsidR="00EA68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Ознакомление</w:t>
                  </w:r>
                  <w:proofErr w:type="spellEnd"/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прослушивание музыкальных композиций на различную тематику. 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Практика 40 ч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Разучивание движений и ходов лакского и гергебильского танца в сочетании позиций рук и ног в различных темпах </w:t>
                  </w:r>
                  <w:r w:rsidR="00EA68D4"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музыки.</w:t>
                  </w:r>
                </w:p>
                <w:p w:rsidR="00DE5719" w:rsidRPr="00FB31D1" w:rsidRDefault="00EA68D4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  </w:t>
                  </w:r>
                  <w:r w:rsidR="00DE5719"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Раздел 6. Контрольный урок -4ч.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Теория 2ч. 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Теоретический опрос про пройденным темам.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Практика 2ч.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Повторение и закрепление движений за год </w:t>
                  </w:r>
                  <w:r w:rsidR="00EA68D4"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обучения, исполнения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под различные музыкальные инструменты</w:t>
                  </w: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235654" w:rsidRDefault="0023565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235654" w:rsidRDefault="00307F5F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64" type="#_x0000_t202" style="position:absolute;margin-left:-59.55pt;margin-top:-24.15pt;width:546.75pt;height:806.25pt;z-index:251680768" fillcolor="white [3201]" strokecolor="#17365d [2415]" strokeweight="2.5pt">
            <v:shadow color="#868686"/>
            <v:textbox>
              <w:txbxContent>
                <w:p w:rsidR="00DE5719" w:rsidRPr="00FB31D1" w:rsidRDefault="00DE5719" w:rsidP="009F7812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Учебно-тематическое планирование на 3 год обучение.</w:t>
                  </w:r>
                </w:p>
                <w:tbl>
                  <w:tblPr>
                    <w:tblStyle w:val="a6"/>
                    <w:tblW w:w="1074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17"/>
                    <w:gridCol w:w="6804"/>
                    <w:gridCol w:w="1134"/>
                    <w:gridCol w:w="992"/>
                    <w:gridCol w:w="993"/>
                  </w:tblGrid>
                  <w:tr w:rsidR="00DE5719" w:rsidRPr="00FB31D1" w:rsidTr="00F75EA0">
                    <w:trPr>
                      <w:trHeight w:val="462"/>
                    </w:trPr>
                    <w:tc>
                      <w:tcPr>
                        <w:tcW w:w="817" w:type="dxa"/>
                        <w:vMerge w:val="restart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№п/п</w:t>
                        </w:r>
                      </w:p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804" w:type="dxa"/>
                        <w:vMerge w:val="restart"/>
                      </w:tcPr>
                      <w:p w:rsidR="00DE5719" w:rsidRPr="00FB31D1" w:rsidRDefault="00DE5719" w:rsidP="0003137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Название раздела и темы</w:t>
                        </w:r>
                      </w:p>
                    </w:tc>
                    <w:tc>
                      <w:tcPr>
                        <w:tcW w:w="3119" w:type="dxa"/>
                        <w:gridSpan w:val="3"/>
                      </w:tcPr>
                      <w:p w:rsidR="00DE5719" w:rsidRPr="00FB31D1" w:rsidRDefault="00DE5719" w:rsidP="0003137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Количество часов</w:t>
                        </w:r>
                      </w:p>
                    </w:tc>
                  </w:tr>
                  <w:tr w:rsidR="00DE5719" w:rsidRPr="00FB31D1" w:rsidTr="00477D36">
                    <w:trPr>
                      <w:trHeight w:val="418"/>
                    </w:trPr>
                    <w:tc>
                      <w:tcPr>
                        <w:tcW w:w="817" w:type="dxa"/>
                        <w:vMerge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804" w:type="dxa"/>
                        <w:vMerge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Всего.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proofErr w:type="spellStart"/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Теор</w:t>
                        </w:r>
                        <w:proofErr w:type="spellEnd"/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.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proofErr w:type="spellStart"/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Прак</w:t>
                        </w:r>
                        <w:proofErr w:type="spellEnd"/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.</w:t>
                        </w:r>
                      </w:p>
                    </w:tc>
                  </w:tr>
                  <w:tr w:rsidR="00DE5719" w:rsidRPr="00FB31D1" w:rsidTr="00477D36">
                    <w:trPr>
                      <w:trHeight w:val="837"/>
                    </w:trPr>
                    <w:tc>
                      <w:tcPr>
                        <w:tcW w:w="817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Т.1.</w:t>
                        </w:r>
                      </w:p>
                    </w:tc>
                    <w:tc>
                      <w:tcPr>
                        <w:tcW w:w="680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Вводное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занятие .</w:t>
                        </w: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Взаимосвязь</w:t>
                        </w:r>
                        <w:proofErr w:type="gramEnd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дагестанской культуры с культурами всего мира</w:t>
                        </w: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E5719" w:rsidRPr="00FB31D1" w:rsidTr="00F75EA0">
                    <w:trPr>
                      <w:trHeight w:val="692"/>
                    </w:trPr>
                    <w:tc>
                      <w:tcPr>
                        <w:tcW w:w="817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Т.2</w:t>
                        </w:r>
                      </w:p>
                    </w:tc>
                    <w:tc>
                      <w:tcPr>
                        <w:tcW w:w="680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Танцы моего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народа .</w:t>
                        </w:r>
                        <w:proofErr w:type="gramEnd"/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25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20</w:t>
                        </w:r>
                      </w:p>
                    </w:tc>
                  </w:tr>
                  <w:tr w:rsidR="00DE5719" w:rsidRPr="00FB31D1" w:rsidTr="00F75EA0">
                    <w:trPr>
                      <w:trHeight w:val="574"/>
                    </w:trPr>
                    <w:tc>
                      <w:tcPr>
                        <w:tcW w:w="817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680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Повторение и закрепление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пройденного .</w:t>
                        </w:r>
                        <w:proofErr w:type="gramEnd"/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DE5719" w:rsidRPr="00FB31D1" w:rsidTr="00F75EA0">
                    <w:trPr>
                      <w:trHeight w:val="554"/>
                    </w:trPr>
                    <w:tc>
                      <w:tcPr>
                        <w:tcW w:w="817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80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Фольклорный </w:t>
                        </w:r>
                        <w:proofErr w:type="spell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усишинскй</w:t>
                        </w:r>
                        <w:proofErr w:type="spellEnd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танец .</w:t>
                        </w:r>
                        <w:proofErr w:type="gramEnd"/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</w:tr>
                  <w:tr w:rsidR="00DE5719" w:rsidRPr="00FB31D1" w:rsidTr="00F75EA0">
                    <w:trPr>
                      <w:trHeight w:val="548"/>
                    </w:trPr>
                    <w:tc>
                      <w:tcPr>
                        <w:tcW w:w="817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680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Фольклорный </w:t>
                        </w:r>
                        <w:proofErr w:type="spell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акушинский</w:t>
                        </w:r>
                        <w:proofErr w:type="spellEnd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танец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</w:tr>
                  <w:tr w:rsidR="00DE5719" w:rsidRPr="00FB31D1" w:rsidTr="00F75EA0">
                    <w:trPr>
                      <w:trHeight w:val="839"/>
                    </w:trPr>
                    <w:tc>
                      <w:tcPr>
                        <w:tcW w:w="817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Т.3.</w:t>
                        </w:r>
                      </w:p>
                    </w:tc>
                    <w:tc>
                      <w:tcPr>
                        <w:tcW w:w="680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Народные танцы. Учебно-тренировочная работа. 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50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40</w:t>
                        </w:r>
                      </w:p>
                    </w:tc>
                  </w:tr>
                  <w:tr w:rsidR="00DE5719" w:rsidRPr="00FB31D1" w:rsidTr="00F75EA0">
                    <w:tc>
                      <w:tcPr>
                        <w:tcW w:w="817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680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Разучивание танцевальных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движений :</w:t>
                        </w:r>
                        <w:proofErr w:type="gramEnd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аварского и чеченского танца 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</w:tr>
                  <w:tr w:rsidR="00DE5719" w:rsidRPr="00FB31D1" w:rsidTr="00F75EA0">
                    <w:tc>
                      <w:tcPr>
                        <w:tcW w:w="817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80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Разучивание ходов: аварского и чеченского танца.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</w:tr>
                  <w:tr w:rsidR="00DE5719" w:rsidRPr="00FB31D1" w:rsidTr="00F75EA0">
                    <w:tc>
                      <w:tcPr>
                        <w:tcW w:w="817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680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Исполнение движений в сочетании с позициями рук и ног в различных темпах с переходом на быстрый.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</w:tr>
                  <w:tr w:rsidR="00DE5719" w:rsidRPr="00FB31D1" w:rsidTr="00F75EA0">
                    <w:tc>
                      <w:tcPr>
                        <w:tcW w:w="817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680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Разучивание танцевальных композиций на различную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тематику .</w:t>
                        </w:r>
                        <w:proofErr w:type="gramEnd"/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</w:tr>
                  <w:tr w:rsidR="00DE5719" w:rsidRPr="00FB31D1" w:rsidTr="00F75EA0">
                    <w:trPr>
                      <w:trHeight w:val="608"/>
                    </w:trPr>
                    <w:tc>
                      <w:tcPr>
                        <w:tcW w:w="817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Т.4.</w:t>
                        </w:r>
                      </w:p>
                    </w:tc>
                    <w:tc>
                      <w:tcPr>
                        <w:tcW w:w="680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Постановка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« Аварского</w:t>
                        </w:r>
                        <w:proofErr w:type="gramEnd"/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танца» 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70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18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52</w:t>
                        </w:r>
                      </w:p>
                    </w:tc>
                  </w:tr>
                  <w:tr w:rsidR="00DE5719" w:rsidRPr="00FB31D1" w:rsidTr="00C2522A">
                    <w:trPr>
                      <w:trHeight w:val="418"/>
                    </w:trPr>
                    <w:tc>
                      <w:tcPr>
                        <w:tcW w:w="817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680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Основной </w:t>
                        </w:r>
                        <w:proofErr w:type="spell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аваский</w:t>
                        </w:r>
                        <w:proofErr w:type="spellEnd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ход.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DE5719" w:rsidRPr="00FB31D1" w:rsidTr="00C2522A">
                    <w:trPr>
                      <w:trHeight w:val="410"/>
                    </w:trPr>
                    <w:tc>
                      <w:tcPr>
                        <w:tcW w:w="817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80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Постановка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корпуса .</w:t>
                        </w:r>
                        <w:proofErr w:type="gramEnd"/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</w:tr>
                  <w:tr w:rsidR="00DE5719" w:rsidRPr="00FB31D1" w:rsidTr="00477D36">
                    <w:trPr>
                      <w:trHeight w:val="500"/>
                    </w:trPr>
                    <w:tc>
                      <w:tcPr>
                        <w:tcW w:w="817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680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Основной ход с различными движениями рук.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031373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DE5719" w:rsidRPr="00FB31D1" w:rsidTr="00F75EA0">
                    <w:trPr>
                      <w:trHeight w:val="490"/>
                    </w:trPr>
                    <w:tc>
                      <w:tcPr>
                        <w:tcW w:w="817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680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Основной ход вперед с поворотом.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DE5719" w:rsidRPr="00FB31D1" w:rsidTr="00F75EA0">
                    <w:trPr>
                      <w:trHeight w:val="510"/>
                    </w:trPr>
                    <w:tc>
                      <w:tcPr>
                        <w:tcW w:w="817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680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Основной ход назад с поворотом.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DE5719" w:rsidRPr="00FB31D1" w:rsidTr="00C2522A">
                    <w:trPr>
                      <w:trHeight w:val="514"/>
                    </w:trPr>
                    <w:tc>
                      <w:tcPr>
                        <w:tcW w:w="817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680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Аварский ходы с изменениями позиции рук.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</w:tr>
                  <w:tr w:rsidR="00DE5719" w:rsidRPr="00FB31D1" w:rsidTr="00C2522A">
                    <w:trPr>
                      <w:trHeight w:val="422"/>
                    </w:trPr>
                    <w:tc>
                      <w:tcPr>
                        <w:tcW w:w="817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680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Разучивания движений аварского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танца .</w:t>
                        </w:r>
                        <w:proofErr w:type="gramEnd"/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</w:tr>
                  <w:tr w:rsidR="00DE5719" w:rsidRPr="00FB31D1" w:rsidTr="00F75EA0">
                    <w:trPr>
                      <w:trHeight w:val="558"/>
                    </w:trPr>
                    <w:tc>
                      <w:tcPr>
                        <w:tcW w:w="817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680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Парные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движения :</w:t>
                        </w:r>
                        <w:proofErr w:type="gramEnd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(Парный основной ход) в сочетании с движениями по кругу ( вперед, назад).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</w:tr>
                  <w:tr w:rsidR="00DE5719" w:rsidRPr="00FB31D1" w:rsidTr="00F75EA0">
                    <w:trPr>
                      <w:trHeight w:val="578"/>
                    </w:trPr>
                    <w:tc>
                      <w:tcPr>
                        <w:tcW w:w="817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680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Соединения отдельных элементов -  движений в танцевальную композицию.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</w:tr>
                  <w:tr w:rsidR="00DE5719" w:rsidRPr="00FB31D1" w:rsidTr="00477D36">
                    <w:trPr>
                      <w:trHeight w:val="719"/>
                    </w:trPr>
                    <w:tc>
                      <w:tcPr>
                        <w:tcW w:w="817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680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Начала танца.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</w:tr>
                </w:tbl>
                <w:p w:rsidR="00DE5719" w:rsidRPr="009F7812" w:rsidRDefault="00DE5719"/>
              </w:txbxContent>
            </v:textbox>
          </v:shape>
        </w:pict>
      </w:r>
    </w:p>
    <w:p w:rsidR="00235654" w:rsidRDefault="0023565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9F7812" w:rsidRDefault="00307F5F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65" type="#_x0000_t202" style="position:absolute;margin-left:-55.8pt;margin-top:-20.4pt;width:538.5pt;height:789.75pt;z-index:251681792" fillcolor="white [3201]" strokecolor="#17365d [2415]" strokeweight="2.5pt">
            <v:shadow color="#868686"/>
            <v:textbox>
              <w:txbxContent>
                <w:tbl>
                  <w:tblPr>
                    <w:tblStyle w:val="a6"/>
                    <w:tblW w:w="1074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31"/>
                    <w:gridCol w:w="6590"/>
                    <w:gridCol w:w="1134"/>
                    <w:gridCol w:w="992"/>
                    <w:gridCol w:w="993"/>
                  </w:tblGrid>
                  <w:tr w:rsidR="00DE5719" w:rsidRPr="00FB31D1" w:rsidTr="00C2522A">
                    <w:trPr>
                      <w:trHeight w:val="554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6590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Сольные номера.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</w:tr>
                  <w:tr w:rsidR="00DE5719" w:rsidRPr="00FB31D1" w:rsidTr="00C2522A">
                    <w:trPr>
                      <w:trHeight w:val="562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6590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Финал танца.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</w:tr>
                  <w:tr w:rsidR="00DE5719" w:rsidRPr="00FB31D1" w:rsidTr="00C2522A">
                    <w:trPr>
                      <w:trHeight w:val="554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6590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Поклон в танцевальной форме.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</w:tr>
                  <w:tr w:rsidR="00DE5719" w:rsidRPr="00FB31D1" w:rsidTr="00C2522A">
                    <w:trPr>
                      <w:trHeight w:val="974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6590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Дальнейшая углубленная работа над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постановкой .</w:t>
                        </w:r>
                        <w:proofErr w:type="gramEnd"/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</w:tr>
                  <w:tr w:rsidR="00DE5719" w:rsidRPr="00FB31D1" w:rsidTr="00C2522A">
                    <w:trPr>
                      <w:trHeight w:val="563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Т.5</w:t>
                        </w:r>
                      </w:p>
                    </w:tc>
                    <w:tc>
                      <w:tcPr>
                        <w:tcW w:w="6590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Постановка «Чеченского танца».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66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17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49</w:t>
                        </w:r>
                      </w:p>
                    </w:tc>
                  </w:tr>
                  <w:tr w:rsidR="00DE5719" w:rsidRPr="00FB31D1" w:rsidTr="00C2522A">
                    <w:trPr>
                      <w:trHeight w:val="543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6590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Разбор мелодии.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E5719" w:rsidRPr="00FB31D1" w:rsidTr="00C2522A">
                    <w:trPr>
                      <w:trHeight w:val="579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590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Разучивание основных элементов. 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</w:tr>
                  <w:tr w:rsidR="00DE5719" w:rsidRPr="00FB31D1" w:rsidTr="00477D36">
                    <w:trPr>
                      <w:trHeight w:val="545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6590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Сочетание движений рук и ног.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DE5719" w:rsidRPr="00FB31D1" w:rsidTr="00477D36">
                    <w:trPr>
                      <w:trHeight w:val="579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6590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Разучивание движений чеченского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танца .</w:t>
                        </w:r>
                        <w:proofErr w:type="gramEnd"/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</w:tr>
                  <w:tr w:rsidR="00DE5719" w:rsidRPr="00FB31D1" w:rsidTr="00477D36">
                    <w:trPr>
                      <w:trHeight w:val="545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6590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Парные  движения. 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</w:tr>
                  <w:tr w:rsidR="00DE5719" w:rsidRPr="00FB31D1" w:rsidTr="00477D36">
                    <w:trPr>
                      <w:trHeight w:val="695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6590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Соединения отдельных элементов- Движений в танцевальную композицию.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</w:tr>
                  <w:tr w:rsidR="00DE5719" w:rsidRPr="00FB31D1" w:rsidTr="00477D36">
                    <w:trPr>
                      <w:trHeight w:val="608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7</w:t>
                        </w:r>
                      </w:p>
                    </w:tc>
                    <w:tc>
                      <w:tcPr>
                        <w:tcW w:w="6590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Начала танца.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</w:tr>
                  <w:tr w:rsidR="00DE5719" w:rsidRPr="00FB31D1" w:rsidTr="00477D36">
                    <w:trPr>
                      <w:trHeight w:val="561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8</w:t>
                        </w:r>
                      </w:p>
                    </w:tc>
                    <w:tc>
                      <w:tcPr>
                        <w:tcW w:w="6590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Сольные номера.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</w:tr>
                  <w:tr w:rsidR="00DE5719" w:rsidRPr="00FB31D1" w:rsidTr="00477D36">
                    <w:trPr>
                      <w:trHeight w:val="555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6590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Финал танца.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</w:tr>
                  <w:tr w:rsidR="00DE5719" w:rsidRPr="00FB31D1" w:rsidTr="00F75EA0">
                    <w:tc>
                      <w:tcPr>
                        <w:tcW w:w="1031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</w:t>
                        </w:r>
                      </w:p>
                    </w:tc>
                    <w:tc>
                      <w:tcPr>
                        <w:tcW w:w="6590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Дальнейшая углубленная работа над постановкой.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</w:tr>
                  <w:tr w:rsidR="00DE5719" w:rsidRPr="00FB31D1" w:rsidTr="00477D36">
                    <w:trPr>
                      <w:trHeight w:val="583"/>
                    </w:trPr>
                    <w:tc>
                      <w:tcPr>
                        <w:tcW w:w="1031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Т.6</w:t>
                        </w:r>
                      </w:p>
                    </w:tc>
                    <w:tc>
                      <w:tcPr>
                        <w:tcW w:w="6590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Заключительное </w:t>
                        </w:r>
                        <w:proofErr w:type="gramStart"/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занятие .Контрольный</w:t>
                        </w:r>
                        <w:proofErr w:type="gramEnd"/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урок .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3</w:t>
                        </w:r>
                      </w:p>
                    </w:tc>
                  </w:tr>
                  <w:tr w:rsidR="00DE5719" w:rsidRPr="00FB31D1" w:rsidTr="00F75EA0">
                    <w:tc>
                      <w:tcPr>
                        <w:tcW w:w="1031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6590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Итого: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216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52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E5719" w:rsidRPr="00FB31D1" w:rsidRDefault="00DE5719" w:rsidP="00A97CD1">
                        <w:pP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B31D1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164</w:t>
                        </w:r>
                      </w:p>
                    </w:tc>
                  </w:tr>
                </w:tbl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9F7812" w:rsidRDefault="009F7812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9F7812" w:rsidRDefault="00307F5F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66" type="#_x0000_t202" style="position:absolute;margin-left:-56.55pt;margin-top:-21.9pt;width:540pt;height:795pt;z-index:251682816" fillcolor="white [3201]" strokecolor="#17365d [2415]" strokeweight="2.5pt">
            <v:shadow color="#868686"/>
            <v:textbox>
              <w:txbxContent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Содержание программы на 3 год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обучения .</w:t>
                  </w:r>
                  <w:proofErr w:type="gramEnd"/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Раздел 1. Вводное занятие – 1 ч.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Теория 1 ч. 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Беседа о взаимосвязи дагестанской культуры и русской культуры с культурами всего мира.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Раздел 2. Танцы моего народа – 25 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Теория 5 ч. 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Беседа о фольклорных песнях и танцах народов Дагестана. Об исторических корнях с. </w:t>
                  </w: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Усиша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с.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Акуша,  об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их национальных костюмах.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Практика 20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ч.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Повторение  фольклорных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танцевальных движений .  Разучивания и исполнения </w:t>
                  </w: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усишинского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</w:t>
                  </w: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акушинского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фольклорных танцев 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Раздел 3.  Народные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танцы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учебно-тренировочная работа – 50 ч.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Теория 10 ч.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Культура аварцев и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чеченцев .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 сходстве и различии танцевальных движений этих народов. Ознакомление с основными танцевальными ходами и движениями. Ознакомление и разбор музыкальных композиций различной тематики и темпов. 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Практика.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40ч.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Повторение  и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разучивание согласованных движений рук и ног аварского и чеченского ходов </w:t>
                  </w: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Выроботка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Исполнений парных движений . Разучивания и исполнения танцевальных композиций под музыку различных темпах.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Раздел 4 . Постановка  «Аварского танца». – 70ч. 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Теория 18 ч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 Знакомства обучающихся с аварским ходом вперед и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назад .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с видами </w:t>
                  </w:r>
                  <w:proofErr w:type="spellStart"/>
                  <w:r w:rsidRPr="00DE5719"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  <w:t>поворов</w:t>
                  </w:r>
                  <w:proofErr w:type="spellEnd"/>
                  <w:r w:rsidRPr="00DE5719"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  <w:t>.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Разъяснение позиций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постановки корпуса тела и головы. Знакомства с усложненным видами движений аварского танца. Знакомства с рисунком танца прослушивание музыки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распределение сольных номеров.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Практика 52ч.  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Разучивание основных аварских ходов вперед и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назад .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 поворотами на месте и по кругу  с позициями рук , головы и тела. Углубленная работа над отдельными элементами движений, соединение их в танцевальную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композицию .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Работа над рисунком танца : начала , сольные номера, финал, поклон . Закрепление танца ,доведение до автоматизации.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9F7812" w:rsidRDefault="009F7812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9F7812" w:rsidRDefault="00307F5F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67" type="#_x0000_t202" style="position:absolute;margin-left:-58.05pt;margin-top:-18.15pt;width:544.5pt;height:791.25pt;z-index:251683840" fillcolor="white [3201]" strokecolor="#17365d [2415]" strokeweight="2.5pt">
            <v:shadow color="#868686"/>
            <v:textbox>
              <w:txbxContent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A3CF9">
                    <w:rPr>
                      <w:b/>
                      <w:sz w:val="36"/>
                      <w:szCs w:val="36"/>
                    </w:rPr>
                    <w:t xml:space="preserve"> </w:t>
                  </w: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Раздел 5. Постановка «Чеченского танца» - 66ч.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Теория 17ч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   Знакомства с репертуаром чеченской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музыки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спецификой чеченского танца и музыки.  Ознакомление с чеченскими движениями рук и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ног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особенности парных движений .Распределение сольных номеров . Подбор музыки 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Практика 49ч.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Овладение навыками исполнения элементов чеченского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танца .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Разучивания сочетания рук и ног в танцевальном движении . Разучивание начала танца , сольные номера , финал , поклон . Закрепление танца , исполнение под музыку, доведение до автоматизации 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Раздел 6.  Заключительное занятие -4ч.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Теория 1ч.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Теоритический опрос по пройденным темам.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Практика 3ч.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Открытое занятие для родителей и младших групп.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9F7812" w:rsidRDefault="009F7812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235654" w:rsidRDefault="00307F5F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69" type="#_x0000_t202" style="position:absolute;margin-left:-57.3pt;margin-top:-24.15pt;width:546pt;height:794.25pt;z-index:251684864" fillcolor="white [3201]" strokecolor="#17365d [2415]" strokeweight="2.5pt">
            <v:shadow color="#868686"/>
            <v:textbox>
              <w:txbxContent>
                <w:p w:rsidR="00DE5719" w:rsidRDefault="00DE5719" w:rsidP="00DE5719">
                  <w:pPr>
                    <w:pStyle w:val="50"/>
                    <w:shd w:val="clear" w:color="auto" w:fill="auto"/>
                    <w:tabs>
                      <w:tab w:val="left" w:pos="1092"/>
                    </w:tabs>
                    <w:spacing w:line="240" w:lineRule="auto"/>
                    <w:rPr>
                      <w:sz w:val="28"/>
                      <w:szCs w:val="28"/>
                    </w:rPr>
                  </w:pPr>
                </w:p>
                <w:p w:rsidR="00DE5719" w:rsidRDefault="00DE5719" w:rsidP="00DE5719">
                  <w:pPr>
                    <w:pStyle w:val="50"/>
                    <w:shd w:val="clear" w:color="auto" w:fill="auto"/>
                    <w:tabs>
                      <w:tab w:val="left" w:pos="1092"/>
                    </w:tabs>
                    <w:spacing w:line="240" w:lineRule="auto"/>
                    <w:rPr>
                      <w:sz w:val="28"/>
                      <w:szCs w:val="28"/>
                    </w:rPr>
                  </w:pPr>
                </w:p>
                <w:p w:rsidR="00DE5719" w:rsidRPr="005A1979" w:rsidRDefault="00DE5719" w:rsidP="00DE5719">
                  <w:pPr>
                    <w:pStyle w:val="50"/>
                    <w:shd w:val="clear" w:color="auto" w:fill="auto"/>
                    <w:tabs>
                      <w:tab w:val="left" w:pos="1092"/>
                    </w:tabs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1.</w:t>
                  </w:r>
                  <w:r w:rsidRPr="005A1979">
                    <w:rPr>
                      <w:sz w:val="28"/>
                      <w:szCs w:val="28"/>
                    </w:rPr>
                    <w:t>Комплекс организационно-педагогических условий.</w:t>
                  </w:r>
                </w:p>
                <w:p w:rsidR="00DE5719" w:rsidRPr="005A1979" w:rsidRDefault="00DE5719" w:rsidP="00DE5719">
                  <w:pPr>
                    <w:widowControl w:val="0"/>
                    <w:numPr>
                      <w:ilvl w:val="1"/>
                      <w:numId w:val="4"/>
                    </w:numPr>
                    <w:tabs>
                      <w:tab w:val="left" w:pos="1332"/>
                    </w:tabs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1979">
                    <w:rPr>
                      <w:rStyle w:val="2"/>
                      <w:rFonts w:eastAsia="Arial Unicode MS"/>
                      <w:sz w:val="28"/>
                      <w:szCs w:val="28"/>
                    </w:rPr>
                    <w:t>Календарный учебный график</w:t>
                  </w:r>
                  <w:r w:rsidRPr="005A19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— определяет количество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недель и </w:t>
                  </w:r>
                  <w:r w:rsidRPr="005A19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 учебных дней, продолжительность каникул, даты начала и окончания учебных периодов/этапов. Является обязательным приложением к программе и составляется для каждой группы (ФЗ № 273, ст. 2, и.92; ст. 47; п.5);</w:t>
                  </w:r>
                </w:p>
                <w:p w:rsidR="00DE5719" w:rsidRPr="005A1979" w:rsidRDefault="00DE5719" w:rsidP="00DE5719">
                  <w:pPr>
                    <w:widowControl w:val="0"/>
                    <w:numPr>
                      <w:ilvl w:val="1"/>
                      <w:numId w:val="4"/>
                    </w:numPr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1979">
                    <w:rPr>
                      <w:rStyle w:val="2"/>
                      <w:rFonts w:eastAsia="Arial Unicode MS"/>
                      <w:sz w:val="28"/>
                      <w:szCs w:val="28"/>
                    </w:rPr>
                    <w:t>Условия реализации программы</w:t>
                  </w:r>
                  <w:r w:rsidRPr="005A19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— реальная и доступная совокупность условий реализации программы- помещения, площадки, оборудование, приборы, информационные ресурсы и др.</w:t>
                  </w:r>
                </w:p>
                <w:p w:rsidR="00DE5719" w:rsidRPr="005A1979" w:rsidRDefault="00DE5719" w:rsidP="00DE5719">
                  <w:pPr>
                    <w:widowControl w:val="0"/>
                    <w:numPr>
                      <w:ilvl w:val="1"/>
                      <w:numId w:val="4"/>
                    </w:numPr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1979">
                    <w:rPr>
                      <w:rStyle w:val="2"/>
                      <w:rFonts w:eastAsia="Arial Unicode MS"/>
                      <w:sz w:val="28"/>
                      <w:szCs w:val="28"/>
                    </w:rPr>
                    <w:t>Формы аттестации (контроля)</w:t>
                  </w:r>
                  <w:r w:rsidRPr="005A19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зачет, защита учебно</w:t>
                  </w:r>
                  <w:r w:rsidRPr="005A1979">
                    <w:rPr>
                      <w:rFonts w:ascii="Times New Roman" w:hAnsi="Times New Roman" w:cs="Times New Roman"/>
                      <w:sz w:val="28"/>
                      <w:szCs w:val="28"/>
                    </w:rPr>
                    <w:softHyphen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Pr="005A19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исследовательской работы (проекта); выставки, фестивали, соревнования, учебно-исследовательские конференции, открытые занятия и т. д.);</w:t>
                  </w:r>
                </w:p>
                <w:p w:rsidR="00DE5719" w:rsidRPr="005A1979" w:rsidRDefault="00DE5719" w:rsidP="00DE5719">
                  <w:pPr>
                    <w:widowControl w:val="0"/>
                    <w:numPr>
                      <w:ilvl w:val="1"/>
                      <w:numId w:val="4"/>
                    </w:numPr>
                    <w:tabs>
                      <w:tab w:val="left" w:pos="1332"/>
                    </w:tabs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1979">
                    <w:rPr>
                      <w:rStyle w:val="2"/>
                      <w:rFonts w:eastAsia="Arial Unicode MS"/>
                      <w:sz w:val="28"/>
                      <w:szCs w:val="28"/>
                    </w:rPr>
                    <w:t>Оценочные материалы</w:t>
                  </w:r>
                  <w:r w:rsidRPr="005A19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— пакет диагностических методик, позволяющих определить достижение учащимися планируемых результатов (ФЗ № 273, ст.2, п.9; ст. 47, п.5).</w:t>
                  </w:r>
                </w:p>
                <w:p w:rsidR="00DE5719" w:rsidRPr="005A1979" w:rsidRDefault="00DE5719" w:rsidP="00DE5719">
                  <w:pPr>
                    <w:widowControl w:val="0"/>
                    <w:numPr>
                      <w:ilvl w:val="1"/>
                      <w:numId w:val="4"/>
                    </w:numPr>
                    <w:tabs>
                      <w:tab w:val="left" w:pos="1478"/>
                    </w:tabs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1979">
                    <w:rPr>
                      <w:rStyle w:val="2"/>
                      <w:rFonts w:eastAsia="Arial Unicode MS"/>
                      <w:sz w:val="28"/>
                      <w:szCs w:val="28"/>
                    </w:rPr>
                    <w:t>Методическое обеспечение</w:t>
                  </w:r>
                  <w:r w:rsidRPr="005A19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обеспечение программы методическими видами продукции — указание тематики и форм методических материалов по программе; перечень используемых методик и технологий; современные педагогические и информационные технологии; групповые и индивидуальные методы обучения.</w:t>
                  </w:r>
                </w:p>
                <w:p w:rsidR="00DE5719" w:rsidRPr="005A1979" w:rsidRDefault="00DE5719" w:rsidP="00DE5719">
                  <w:pPr>
                    <w:widowControl w:val="0"/>
                    <w:numPr>
                      <w:ilvl w:val="0"/>
                      <w:numId w:val="4"/>
                    </w:numPr>
                    <w:tabs>
                      <w:tab w:val="left" w:pos="1047"/>
                    </w:tabs>
                    <w:spacing w:after="0" w:line="240" w:lineRule="auto"/>
                    <w:ind w:left="4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A1979">
                    <w:rPr>
                      <w:rStyle w:val="2"/>
                      <w:rFonts w:eastAsia="Arial Unicode MS"/>
                      <w:sz w:val="28"/>
                      <w:szCs w:val="28"/>
                    </w:rPr>
                    <w:t xml:space="preserve">Список </w:t>
                  </w:r>
                  <w:proofErr w:type="gramStart"/>
                  <w:r w:rsidRPr="005A1979">
                    <w:rPr>
                      <w:rStyle w:val="2"/>
                      <w:rFonts w:eastAsia="Arial Unicode MS"/>
                      <w:sz w:val="28"/>
                      <w:szCs w:val="28"/>
                    </w:rPr>
                    <w:t>литературы</w:t>
                  </w:r>
                  <w:r w:rsidRPr="005A19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(</w:t>
                  </w:r>
                  <w:proofErr w:type="gramEnd"/>
                  <w:r w:rsidRPr="005A19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Список рекомендуемой литературы отдельно для педагогов и отдельно для детей и родителей).</w:t>
                  </w:r>
                </w:p>
                <w:p w:rsidR="00DE5719" w:rsidRDefault="00DE5719" w:rsidP="00DE5719">
                  <w:pPr>
                    <w:spacing w:line="240" w:lineRule="auto"/>
                    <w:ind w:left="426"/>
                  </w:pPr>
                </w:p>
                <w:p w:rsidR="00DE5719" w:rsidRDefault="00DE5719" w:rsidP="00DE5719">
                  <w:pPr>
                    <w:pStyle w:val="50"/>
                    <w:shd w:val="clear" w:color="auto" w:fill="auto"/>
                    <w:spacing w:after="74" w:line="240" w:lineRule="auto"/>
                    <w:ind w:left="426"/>
                    <w:rPr>
                      <w:sz w:val="28"/>
                      <w:szCs w:val="28"/>
                    </w:rPr>
                  </w:pPr>
                </w:p>
                <w:p w:rsidR="00DE5719" w:rsidRDefault="00DE5719" w:rsidP="00DE5719">
                  <w:pPr>
                    <w:pStyle w:val="50"/>
                    <w:shd w:val="clear" w:color="auto" w:fill="auto"/>
                    <w:spacing w:after="74" w:line="240" w:lineRule="auto"/>
                    <w:ind w:left="426"/>
                    <w:rPr>
                      <w:sz w:val="28"/>
                      <w:szCs w:val="28"/>
                    </w:rPr>
                  </w:pPr>
                </w:p>
                <w:p w:rsidR="00DE5719" w:rsidRDefault="00DE5719" w:rsidP="00DE5719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235654" w:rsidRDefault="00235654">
      <w:pPr>
        <w:rPr>
          <w:b/>
          <w:sz w:val="32"/>
          <w:szCs w:val="32"/>
        </w:rPr>
      </w:pPr>
    </w:p>
    <w:p w:rsidR="00235654" w:rsidRDefault="0023565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235654" w:rsidRDefault="00307F5F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70" type="#_x0000_t202" style="position:absolute;margin-left:-57.3pt;margin-top:-24.9pt;width:542.25pt;height:796.5pt;z-index:251685888" fillcolor="white [3201]" strokecolor="#17365d [2415]" strokeweight="2.5pt">
            <v:shadow color="#868686"/>
            <v:textbox>
              <w:txbxContent>
                <w:p w:rsidR="00DE5719" w:rsidRPr="00FB31D1" w:rsidRDefault="00DE5719" w:rsidP="00DE5719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Методическое обеспечение образовательной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программы .</w:t>
                  </w:r>
                  <w:proofErr w:type="gramEnd"/>
                </w:p>
                <w:p w:rsidR="00DE5719" w:rsidRPr="00FB31D1" w:rsidRDefault="00DE5719" w:rsidP="00DE5719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Материально- Техническое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обеспечение :</w:t>
                  </w:r>
                  <w:proofErr w:type="gramEnd"/>
                </w:p>
                <w:p w:rsidR="00DE5719" w:rsidRPr="00FB31D1" w:rsidRDefault="00DE5719" w:rsidP="00DE5719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Наличие оборудованного зала для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занятий .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зале должны быть : зеркала , аудио и видеоаппаратура .</w:t>
                  </w:r>
                </w:p>
                <w:p w:rsidR="00DE5719" w:rsidRPr="00FB31D1" w:rsidRDefault="00DE5719" w:rsidP="00DE5719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-наличие у детей специальной формы для занятий.</w:t>
                  </w:r>
                </w:p>
                <w:p w:rsidR="00DE5719" w:rsidRPr="00FB31D1" w:rsidRDefault="00DE5719" w:rsidP="00DE5719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-музыкальное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сопровождение .</w:t>
                  </w:r>
                  <w:proofErr w:type="gramEnd"/>
                </w:p>
                <w:p w:rsidR="00DE5719" w:rsidRPr="00FB31D1" w:rsidRDefault="00DE5719" w:rsidP="00DE5719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-наличие сценических костюмов для концертных номеров.</w:t>
                  </w:r>
                </w:p>
                <w:p w:rsidR="00DE5719" w:rsidRPr="00FB31D1" w:rsidRDefault="00DE5719" w:rsidP="00DE5719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Программно - методическое обеспечение:</w:t>
                  </w:r>
                </w:p>
                <w:p w:rsidR="00DE5719" w:rsidRPr="00FB31D1" w:rsidRDefault="00DE5719" w:rsidP="00DE5719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методические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разработки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литература по хореографическому искусству, </w:t>
                  </w:r>
                </w:p>
                <w:p w:rsidR="00DE5719" w:rsidRPr="00FB31D1" w:rsidRDefault="00DE5719" w:rsidP="00DE5719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-литература по педагогике и психологии,</w:t>
                  </w:r>
                </w:p>
                <w:p w:rsidR="00DE5719" w:rsidRPr="00FB31D1" w:rsidRDefault="00DE5719" w:rsidP="00DE5719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методические видеоматериалы различных направлений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хореографии ,</w:t>
                  </w:r>
                  <w:proofErr w:type="gramEnd"/>
                </w:p>
                <w:p w:rsidR="00DE5719" w:rsidRPr="00FB31D1" w:rsidRDefault="00DE5719" w:rsidP="00DE5719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-иллюстрации,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фотографии ,картины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:rsidR="00DE5719" w:rsidRPr="00FB31D1" w:rsidRDefault="00DE5719" w:rsidP="00DE5719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-видеозаписи выступлений профессиональных коллективов народного танца и современной хореографии.</w:t>
                  </w:r>
                </w:p>
                <w:p w:rsidR="00DE5719" w:rsidRPr="00FB31D1" w:rsidRDefault="00DE5719" w:rsidP="00DE5719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Формы организации деятельности воспитанников на занятии:</w:t>
                  </w:r>
                </w:p>
                <w:p w:rsidR="00DE5719" w:rsidRPr="00FB31D1" w:rsidRDefault="00DE5719" w:rsidP="00DE5719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Фронтальная ,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парах , групповая .</w:t>
                  </w:r>
                </w:p>
                <w:p w:rsidR="00DE5719" w:rsidRPr="00FB31D1" w:rsidRDefault="00DE5719" w:rsidP="00DE5719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Приемы и методы организации образовательного процесса:</w:t>
                  </w:r>
                </w:p>
                <w:p w:rsidR="00DE5719" w:rsidRPr="00FB31D1" w:rsidRDefault="00DE5719" w:rsidP="00DE5719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словесное ,устное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изложение , беседа,</w:t>
                  </w:r>
                </w:p>
                <w:p w:rsidR="00DE5719" w:rsidRPr="00FB31D1" w:rsidRDefault="00DE5719" w:rsidP="00DE5719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наглядный( показ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видеоматериала , иллюстрации , наблюдение , показ </w:t>
                  </w: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педпгогом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 </w:t>
                  </w:r>
                </w:p>
                <w:p w:rsidR="00DE5719" w:rsidRPr="00FB31D1" w:rsidRDefault="00DE5719" w:rsidP="00DE5719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-практический (упражнения).</w:t>
                  </w:r>
                </w:p>
                <w:p w:rsidR="00DE5719" w:rsidRPr="00FB31D1" w:rsidRDefault="00DE5719" w:rsidP="00DE5719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Приемы: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игра, беседа, показ видеоматериала, показ педагогам , наблюдение.</w:t>
                  </w:r>
                </w:p>
                <w:p w:rsidR="00DE5719" w:rsidRPr="00FB31D1" w:rsidRDefault="00DE5719" w:rsidP="00DE5719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gramStart"/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Дидактический  материал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, используемый в процессе занятий:</w:t>
                  </w:r>
                </w:p>
                <w:p w:rsidR="00DE5719" w:rsidRPr="00FB31D1" w:rsidRDefault="00DE5719" w:rsidP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Фотографии ,литература</w:t>
                  </w:r>
                  <w:proofErr w:type="gramEnd"/>
                  <w:r w:rsidRPr="003F2F4A">
                    <w:rPr>
                      <w:sz w:val="32"/>
                      <w:szCs w:val="32"/>
                    </w:rPr>
                    <w:t xml:space="preserve"> 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хореографии , ритмике , пластике , танцу;</w:t>
                  </w:r>
                  <w:r w:rsidRPr="00DE5719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F72701">
                    <w:rPr>
                      <w:sz w:val="28"/>
                      <w:szCs w:val="28"/>
                    </w:rPr>
                    <w:t>-</w:t>
                  </w: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видео ,аудиозаписи, правила поведения на сцене , словари терминов.</w:t>
                  </w:r>
                </w:p>
                <w:p w:rsidR="00DE5719" w:rsidRPr="00FB31D1" w:rsidRDefault="00DE5719" w:rsidP="00DE5719">
                  <w:pPr>
                    <w:spacing w:after="0" w:line="36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235654">
        <w:rPr>
          <w:b/>
          <w:sz w:val="32"/>
          <w:szCs w:val="32"/>
        </w:rPr>
        <w:br w:type="page"/>
      </w:r>
    </w:p>
    <w:p w:rsidR="001A3CF9" w:rsidRDefault="00307F5F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pict>
          <v:shape id="_x0000_s1072" type="#_x0000_t202" style="position:absolute;margin-left:-54.3pt;margin-top:-17.4pt;width:538.5pt;height:796.5pt;z-index:251686912" fillcolor="white [3201]" strokecolor="#17365d [2415]" strokeweight="2.5pt">
            <v:shadow color="#868686"/>
            <v:textbox>
              <w:txbxContent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Список рекомендуемой литературы.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Для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педагога:   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Базарова </w:t>
                  </w: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Н.,Мей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В. Азбука классического танца .- Л. Искусствою.,1983.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Ваганова А. Основы классического танца.- Л.: Искусство , 1960.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Ванслов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В. Балеты </w:t>
                  </w: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Григоривича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проблемы хореографии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.,-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М: Искусство , 1968.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Голейзовский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К. Образы русской народной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хореографии .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-М:Искусство,1964.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Давыдов В. </w:t>
                  </w: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Проюлемы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развивающего обучения.-М.2004.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Захаров В. Радуга русского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танца .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 М .</w:t>
                  </w: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Сов.Россия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,1986.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Климов А.Основы русского народного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танца .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М. 1981.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Кристи Г. Основы актерского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мастерства .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Советская Россия</w:t>
                  </w: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.1970.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Для учащихся: 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Дешкова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И. Загадки Терпсихоры.-М Детская литература .1989.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Жданов Л. Вступление в балет.- М. Планета.1986.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ПасютискаяВ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.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Волшебный мир танца. –М. </w:t>
                  </w: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Прсвещение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1986</w:t>
                  </w:r>
                </w:p>
                <w:p w:rsidR="00DE5719" w:rsidRPr="00FB31D1" w:rsidRDefault="00DE571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Список литературы </w:t>
                  </w:r>
                </w:p>
                <w:p w:rsidR="00DE5719" w:rsidRPr="00FB31D1" w:rsidRDefault="00DE5719" w:rsidP="004A73E0">
                  <w:pPr>
                    <w:pStyle w:val="a5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 Воспитание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школьников» : научно-методический журнал.</w:t>
                  </w:r>
                </w:p>
                <w:p w:rsidR="00DE5719" w:rsidRPr="00FB31D1" w:rsidRDefault="00DE5719" w:rsidP="004A73E0">
                  <w:pPr>
                    <w:pStyle w:val="a5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«Классный руководитель»: научно-методический журнал.</w:t>
                  </w:r>
                </w:p>
                <w:p w:rsidR="00DE5719" w:rsidRPr="00FB31D1" w:rsidRDefault="00DE5719" w:rsidP="004A73E0">
                  <w:pPr>
                    <w:pStyle w:val="a5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Уроки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знаний .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Классные часы.</w:t>
                  </w:r>
                </w:p>
                <w:p w:rsidR="00DE5719" w:rsidRPr="00FB31D1" w:rsidRDefault="00DE5719" w:rsidP="004A73E0">
                  <w:pPr>
                    <w:pStyle w:val="a5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«Музыкальный руководитель» Иллюстрированный методический журнал для музыкальных руководителей.</w:t>
                  </w:r>
                </w:p>
                <w:p w:rsidR="00DE5719" w:rsidRPr="00FB31D1" w:rsidRDefault="00DE5719" w:rsidP="004A73E0">
                  <w:pPr>
                    <w:pStyle w:val="a5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Республиканский общественно-политический журнал « Народы Дагестана»</w:t>
                  </w:r>
                </w:p>
                <w:p w:rsidR="00DE5719" w:rsidRPr="00FB31D1" w:rsidRDefault="00DE5719" w:rsidP="004A73E0">
                  <w:pPr>
                    <w:pStyle w:val="a5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Доступ в школе.</w:t>
                  </w:r>
                </w:p>
                <w:p w:rsidR="00DE5719" w:rsidRPr="00FB31D1" w:rsidRDefault="00DE5719" w:rsidP="004A73E0">
                  <w:pPr>
                    <w:pStyle w:val="a5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ЭльямН</w:t>
                  </w:r>
                  <w:proofErr w:type="spell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Образы танца. М «Знание» .1975.</w:t>
                  </w:r>
                </w:p>
                <w:p w:rsidR="00DE5719" w:rsidRPr="00FB31D1" w:rsidRDefault="00DE5719" w:rsidP="004A73E0">
                  <w:pPr>
                    <w:pStyle w:val="a5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Художественное воспитание </w:t>
                  </w:r>
                  <w:proofErr w:type="gramStart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детей .</w:t>
                  </w:r>
                  <w:proofErr w:type="gramEnd"/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 «Советская Россия»1983.</w:t>
                  </w:r>
                </w:p>
                <w:p w:rsidR="00DE5719" w:rsidRPr="00FB31D1" w:rsidRDefault="00DE5719" w:rsidP="004A73E0">
                  <w:pPr>
                    <w:pStyle w:val="a5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B31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Сухова О.М. «Праздники в средних и в старших классах».2001.</w:t>
                  </w:r>
                </w:p>
              </w:txbxContent>
            </v:textbox>
          </v:shape>
        </w:pict>
      </w:r>
    </w:p>
    <w:p w:rsidR="001A3CF9" w:rsidRDefault="001A3CF9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1A3CF9" w:rsidRDefault="001A3CF9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br w:type="page"/>
      </w:r>
    </w:p>
    <w:p w:rsidR="001A3CF9" w:rsidRDefault="001A3CF9">
      <w:pPr>
        <w:rPr>
          <w:b/>
          <w:sz w:val="32"/>
          <w:szCs w:val="32"/>
        </w:rPr>
      </w:pPr>
    </w:p>
    <w:p w:rsidR="001A3CF9" w:rsidRDefault="001A3CF9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235654" w:rsidRDefault="00235654">
      <w:pPr>
        <w:rPr>
          <w:b/>
          <w:sz w:val="32"/>
          <w:szCs w:val="32"/>
        </w:rPr>
      </w:pPr>
    </w:p>
    <w:p w:rsidR="00DD7EB2" w:rsidRDefault="00DD7EB2">
      <w:pPr>
        <w:rPr>
          <w:b/>
          <w:sz w:val="32"/>
          <w:szCs w:val="32"/>
        </w:rPr>
      </w:pPr>
    </w:p>
    <w:sectPr w:rsidR="00DD7EB2" w:rsidSect="005729D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56FAD"/>
    <w:multiLevelType w:val="hybridMultilevel"/>
    <w:tmpl w:val="02909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86B16"/>
    <w:multiLevelType w:val="hybridMultilevel"/>
    <w:tmpl w:val="E1123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B05B9"/>
    <w:multiLevelType w:val="hybridMultilevel"/>
    <w:tmpl w:val="6D1A2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51E2"/>
    <w:multiLevelType w:val="multilevel"/>
    <w:tmpl w:val="46243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0B4693"/>
    <w:multiLevelType w:val="multilevel"/>
    <w:tmpl w:val="516629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68CB"/>
    <w:rsid w:val="000028D0"/>
    <w:rsid w:val="00031373"/>
    <w:rsid w:val="00032926"/>
    <w:rsid w:val="00076F61"/>
    <w:rsid w:val="00145FAE"/>
    <w:rsid w:val="00187E14"/>
    <w:rsid w:val="001A3CF9"/>
    <w:rsid w:val="00212D99"/>
    <w:rsid w:val="00220890"/>
    <w:rsid w:val="00235654"/>
    <w:rsid w:val="0024525E"/>
    <w:rsid w:val="00257BBB"/>
    <w:rsid w:val="002F6E23"/>
    <w:rsid w:val="00307F5F"/>
    <w:rsid w:val="00316A43"/>
    <w:rsid w:val="00336B5F"/>
    <w:rsid w:val="003B7D06"/>
    <w:rsid w:val="003F2F4A"/>
    <w:rsid w:val="00477D36"/>
    <w:rsid w:val="004A73E0"/>
    <w:rsid w:val="004D4EBA"/>
    <w:rsid w:val="0052201F"/>
    <w:rsid w:val="005729D0"/>
    <w:rsid w:val="00590A7A"/>
    <w:rsid w:val="00606ED2"/>
    <w:rsid w:val="0067389A"/>
    <w:rsid w:val="0068670B"/>
    <w:rsid w:val="006C4F00"/>
    <w:rsid w:val="006D326B"/>
    <w:rsid w:val="00766C1A"/>
    <w:rsid w:val="007729B6"/>
    <w:rsid w:val="007B1B11"/>
    <w:rsid w:val="007B6128"/>
    <w:rsid w:val="007C25F8"/>
    <w:rsid w:val="007F7DBC"/>
    <w:rsid w:val="00840F6B"/>
    <w:rsid w:val="0084343C"/>
    <w:rsid w:val="00892CDA"/>
    <w:rsid w:val="008B74F3"/>
    <w:rsid w:val="00907559"/>
    <w:rsid w:val="009737DB"/>
    <w:rsid w:val="00980AB9"/>
    <w:rsid w:val="009F7812"/>
    <w:rsid w:val="00A85C5D"/>
    <w:rsid w:val="00A97CD1"/>
    <w:rsid w:val="00AD397B"/>
    <w:rsid w:val="00B00A79"/>
    <w:rsid w:val="00B05733"/>
    <w:rsid w:val="00B20074"/>
    <w:rsid w:val="00B6466F"/>
    <w:rsid w:val="00C2522A"/>
    <w:rsid w:val="00C725A0"/>
    <w:rsid w:val="00C76700"/>
    <w:rsid w:val="00C976B7"/>
    <w:rsid w:val="00CA2AF3"/>
    <w:rsid w:val="00CC4FE0"/>
    <w:rsid w:val="00CD1AA3"/>
    <w:rsid w:val="00CF1DF1"/>
    <w:rsid w:val="00D0374A"/>
    <w:rsid w:val="00D92BB4"/>
    <w:rsid w:val="00DD7EB2"/>
    <w:rsid w:val="00DE5719"/>
    <w:rsid w:val="00E64223"/>
    <w:rsid w:val="00E6688D"/>
    <w:rsid w:val="00E93B85"/>
    <w:rsid w:val="00E9670A"/>
    <w:rsid w:val="00EA2CFB"/>
    <w:rsid w:val="00EA68D4"/>
    <w:rsid w:val="00F549E1"/>
    <w:rsid w:val="00F72701"/>
    <w:rsid w:val="00F75EA0"/>
    <w:rsid w:val="00F858F4"/>
    <w:rsid w:val="00FA3C90"/>
    <w:rsid w:val="00FB31D1"/>
    <w:rsid w:val="00FE68CB"/>
    <w:rsid w:val="00FF7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,"/>
  <w:listSeparator w:val=";"/>
  <w14:docId w14:val="2F660141"/>
  <w15:docId w15:val="{0C542B61-CC75-46A5-AB30-EDB8C44E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5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2CF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D7EB2"/>
    <w:pPr>
      <w:ind w:left="720"/>
      <w:contextualSpacing/>
    </w:pPr>
  </w:style>
  <w:style w:type="character" w:customStyle="1" w:styleId="5">
    <w:name w:val="Основной текст (5)_"/>
    <w:basedOn w:val="a0"/>
    <w:link w:val="50"/>
    <w:rsid w:val="00CF1DF1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F1DF1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59"/>
    <w:rsid w:val="00B05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 + Курсив"/>
    <w:basedOn w:val="a0"/>
    <w:rsid w:val="004D4E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4D4E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A97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7CD1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basedOn w:val="a0"/>
    <w:link w:val="a3"/>
    <w:uiPriority w:val="1"/>
    <w:locked/>
    <w:rsid w:val="00032926"/>
  </w:style>
  <w:style w:type="character" w:customStyle="1" w:styleId="a9">
    <w:name w:val="Основной текст_"/>
    <w:basedOn w:val="a0"/>
    <w:link w:val="21"/>
    <w:rsid w:val="00307F5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9"/>
    <w:rsid w:val="00307F5F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7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24F2D-4D21-47EE-9355-811D999CD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30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13</cp:revision>
  <cp:lastPrinted>2018-03-13T09:38:00Z</cp:lastPrinted>
  <dcterms:created xsi:type="dcterms:W3CDTF">2018-03-13T09:09:00Z</dcterms:created>
  <dcterms:modified xsi:type="dcterms:W3CDTF">2026-03-23T06:56:00Z</dcterms:modified>
</cp:coreProperties>
</file>